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БЕЛОХОЛУНИЦКИЙ РАЙОН</w:t>
      </w:r>
    </w:p>
    <w:p w:rsidR="002E240D" w:rsidRPr="002E240D" w:rsidRDefault="002E240D" w:rsidP="002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КЛИМКОВСКАЯ СЕЛЬСКАЯ ДУМА</w:t>
      </w:r>
    </w:p>
    <w:p w:rsidR="002E240D" w:rsidRPr="002E240D" w:rsidRDefault="002E240D" w:rsidP="002E240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2E240D" w:rsidRPr="002E240D" w:rsidRDefault="002E240D" w:rsidP="002E240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E240D" w:rsidRPr="002E240D" w:rsidRDefault="001C3797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00.07</w:t>
      </w:r>
      <w:r w:rsidR="002E240D"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</w:p>
    <w:p w:rsidR="002E240D" w:rsidRPr="002E240D" w:rsidRDefault="002E240D" w:rsidP="002E240D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Климковка</w:t>
      </w:r>
    </w:p>
    <w:p w:rsidR="00161672" w:rsidRPr="00161672" w:rsidRDefault="00161672" w:rsidP="001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</w:t>
      </w:r>
      <w:r w:rsidR="00105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решение Климковской сельской</w:t>
      </w:r>
      <w:r w:rsidRPr="00161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Думы </w:t>
      </w:r>
    </w:p>
    <w:p w:rsidR="00161672" w:rsidRPr="00161672" w:rsidRDefault="0010596F" w:rsidP="001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10.02.2022 № 181</w:t>
      </w:r>
    </w:p>
    <w:p w:rsidR="00161672" w:rsidRPr="00161672" w:rsidRDefault="00161672" w:rsidP="001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672" w:rsidRPr="00161672" w:rsidRDefault="00161672" w:rsidP="001616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</w:t>
      </w: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общих принципах организации местного самоуправления в Российской</w:t>
      </w: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</w:t>
      </w:r>
      <w:r w:rsidR="001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дерации» Климковская сельская</w:t>
      </w: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 РЕШИЛА:</w:t>
      </w:r>
    </w:p>
    <w:p w:rsidR="00161672" w:rsidRPr="00161672" w:rsidRDefault="00161672" w:rsidP="001059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hyperlink r:id="rId5" w:history="1">
        <w:r w:rsidRPr="001616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Положение</w:t>
        </w:r>
      </w:hyperlink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статусе 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депутата</w:t>
      </w:r>
      <w:bookmarkStart w:id="0" w:name="_GoBack"/>
      <w:bookmarkEnd w:id="0"/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главы муниципального образования 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>Климковское сельское поселение Белохолуницкого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Кировской области, утвержденное 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Климковской сельской Думы от 10.02.2022 № 181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0596F" w:rsidRPr="0010596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Положения о статусе депутата </w:t>
      </w:r>
      <w:r w:rsidR="0010596F" w:rsidRPr="0010596F">
        <w:rPr>
          <w:rFonts w:ascii="Times New Roman" w:eastAsia="Calibri" w:hAnsi="Times New Roman" w:cs="Times New Roman"/>
          <w:sz w:val="28"/>
          <w:szCs w:val="28"/>
          <w:lang w:eastAsia="ru-RU"/>
        </w:rPr>
        <w:t>и гл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авы муниципального образования </w:t>
      </w:r>
      <w:r w:rsidR="0010596F" w:rsidRPr="0010596F">
        <w:rPr>
          <w:rFonts w:ascii="Times New Roman" w:eastAsia="Calibri" w:hAnsi="Times New Roman" w:cs="Times New Roman"/>
          <w:sz w:val="28"/>
          <w:szCs w:val="28"/>
          <w:lang w:eastAsia="ru-RU"/>
        </w:rPr>
        <w:t>Климковское сельское по</w:t>
      </w:r>
      <w:r w:rsidR="00105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селение Белохолуницкого района </w:t>
      </w:r>
      <w:r w:rsidR="0010596F" w:rsidRPr="0010596F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</w:t>
      </w: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Положение), следующие изменения:</w:t>
      </w:r>
    </w:p>
    <w:p w:rsidR="00161672" w:rsidRPr="00161672" w:rsidRDefault="00161672" w:rsidP="001616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>Статью 5 Положения дополнить частью 4.1 следующего содержания:</w:t>
      </w:r>
    </w:p>
    <w:p w:rsidR="00161672" w:rsidRPr="00161672" w:rsidRDefault="0010596F" w:rsidP="001616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«4.1. Депутат сельской Думы, глава сельского поселения</w:t>
      </w:r>
      <w:r w:rsidR="00161672"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161672"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r w:rsidR="00161672"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6" w:history="1">
        <w:r w:rsidR="00161672" w:rsidRPr="001616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13</w:t>
        </w:r>
      </w:hyperlink>
      <w:r w:rsidR="00161672" w:rsidRPr="0016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коррупции».».</w:t>
      </w:r>
    </w:p>
    <w:p w:rsidR="00161672" w:rsidRPr="00161672" w:rsidRDefault="00161672" w:rsidP="0010596F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61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Климковской сельской Думы</w:t>
      </w: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24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Е.Н. Усцов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Климковского </w:t>
      </w:r>
    </w:p>
    <w:p w:rsidR="002E240D" w:rsidRPr="002E240D" w:rsidRDefault="002E240D" w:rsidP="002E240D">
      <w:pPr>
        <w:spacing w:after="4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А.А. Шаргунов</w:t>
      </w:r>
    </w:p>
    <w:p w:rsidR="002E240D" w:rsidRPr="002E240D" w:rsidRDefault="002E240D" w:rsidP="002E240D">
      <w:pPr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</w:t>
      </w: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</w:p>
    <w:p w:rsidR="002E240D" w:rsidRPr="002E240D" w:rsidRDefault="002E240D" w:rsidP="002E240D">
      <w:pPr>
        <w:tabs>
          <w:tab w:val="left" w:pos="453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Климковского сельского поселения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Л.Г. Запольских</w:t>
      </w: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Информационном бюллетене органов местного самоуправления муниципального образования Климковское сельское поселение Белохолуницкого района Кировской области и на официальном сайте органов местного самоуправления муниципального образования Климковское сельское поселение  Белохолуницкого района Кировской области в сети «Интернет» на едином Интернет- портале </w:t>
      </w:r>
      <w:hyperlink r:id="rId7" w:history="1">
        <w:r w:rsidRPr="002E240D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</w:rPr>
          <w:t>https://klimkovka.gosuslugi.ru</w:t>
        </w:r>
      </w:hyperlink>
      <w:r w:rsidRPr="002E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0D" w:rsidRPr="002E240D" w:rsidRDefault="002E240D" w:rsidP="002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D" w:rsidRPr="002E240D" w:rsidRDefault="002E240D" w:rsidP="002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40D" w:rsidRPr="002E240D" w:rsidSect="001C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EA5"/>
    <w:multiLevelType w:val="hybridMultilevel"/>
    <w:tmpl w:val="BC743B66"/>
    <w:lvl w:ilvl="0" w:tplc="7436C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2"/>
    <w:rsid w:val="0010596F"/>
    <w:rsid w:val="00137120"/>
    <w:rsid w:val="00161672"/>
    <w:rsid w:val="001C3797"/>
    <w:rsid w:val="00244690"/>
    <w:rsid w:val="00265FE8"/>
    <w:rsid w:val="002B1034"/>
    <w:rsid w:val="002E240D"/>
    <w:rsid w:val="002F5CFF"/>
    <w:rsid w:val="00376AD2"/>
    <w:rsid w:val="00394B61"/>
    <w:rsid w:val="003E04B9"/>
    <w:rsid w:val="003E5D56"/>
    <w:rsid w:val="00470F5E"/>
    <w:rsid w:val="005B0DFE"/>
    <w:rsid w:val="00725E7A"/>
    <w:rsid w:val="007A5CC7"/>
    <w:rsid w:val="007B6BFB"/>
    <w:rsid w:val="007E56FE"/>
    <w:rsid w:val="007F2B6F"/>
    <w:rsid w:val="00813630"/>
    <w:rsid w:val="008143B7"/>
    <w:rsid w:val="008A350A"/>
    <w:rsid w:val="008D1C4F"/>
    <w:rsid w:val="008F6563"/>
    <w:rsid w:val="009036E6"/>
    <w:rsid w:val="009B4E5D"/>
    <w:rsid w:val="00AD5F3F"/>
    <w:rsid w:val="00C82B41"/>
    <w:rsid w:val="00C86F77"/>
    <w:rsid w:val="00CC0E6A"/>
    <w:rsid w:val="00D61004"/>
    <w:rsid w:val="00F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755"/>
  <w15:chartTrackingRefBased/>
  <w15:docId w15:val="{2D51063B-1209-423F-8F50-82FC1E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imkovka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6BEDF3AEE481B13739D32B1CDBAC4FBF8271EE74ECEB8015D62C6631B2DDA0D8A472610C14B36708F10AA2D2BDF297227FE470BBBC87EFGDTFN" TargetMode="External"/><Relationship Id="rId5" Type="http://schemas.openxmlformats.org/officeDocument/2006/relationships/hyperlink" Target="consultantplus://offline/ref=7327097EA8EDF868AA252E876D8FC6AEE4BBEE17CD91471C15BA37D294AA56814B52E5F70068F410F3987DDA7A6C8844AF8EF118B2C1F18C76BFB562w0O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Григорьевна</cp:lastModifiedBy>
  <cp:revision>4</cp:revision>
  <dcterms:created xsi:type="dcterms:W3CDTF">2023-07-19T06:56:00Z</dcterms:created>
  <dcterms:modified xsi:type="dcterms:W3CDTF">2023-07-19T07:17:00Z</dcterms:modified>
</cp:coreProperties>
</file>