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50E52"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ПРОЕКТ</w:t>
      </w:r>
    </w:p>
    <w:p w14:paraId="76232745"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КИРОВСКАЯ ОБЛАСТЬ</w:t>
      </w:r>
    </w:p>
    <w:p w14:paraId="3DA666D8"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БЕЛОХОЛУНИЦКИЙ РАЙОН</w:t>
      </w:r>
    </w:p>
    <w:p w14:paraId="33C45226"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КЛИМКОВСКАЯ СЕЛЬСКАЯ ДУМА</w:t>
      </w:r>
    </w:p>
    <w:p w14:paraId="0D9041F1" w14:textId="77777777" w:rsidR="00B652A9" w:rsidRPr="00B652A9" w:rsidRDefault="00B652A9" w:rsidP="00B652A9">
      <w:pPr>
        <w:spacing w:after="36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ПЯТОГО СОЗЫВА</w:t>
      </w:r>
    </w:p>
    <w:p w14:paraId="723E6EA0" w14:textId="77777777" w:rsidR="00B652A9" w:rsidRPr="00B652A9" w:rsidRDefault="00B652A9" w:rsidP="00B652A9">
      <w:pPr>
        <w:spacing w:after="36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32"/>
          <w:szCs w:val="32"/>
          <w:lang w:eastAsia="ru-RU"/>
        </w:rPr>
        <w:t>РЕШЕНИЕ</w:t>
      </w:r>
    </w:p>
    <w:p w14:paraId="6026D32E" w14:textId="77777777" w:rsidR="00B652A9" w:rsidRPr="00B652A9" w:rsidRDefault="00B652A9" w:rsidP="00B652A9">
      <w:pPr>
        <w:spacing w:after="0" w:line="240" w:lineRule="auto"/>
        <w:rPr>
          <w:rFonts w:ascii="Times New Roman" w:eastAsia="Times New Roman" w:hAnsi="Times New Roman" w:cs="Times New Roman"/>
          <w:sz w:val="28"/>
          <w:szCs w:val="28"/>
          <w:lang w:eastAsia="ru-RU"/>
        </w:rPr>
      </w:pPr>
    </w:p>
    <w:p w14:paraId="4C806AA5" w14:textId="77777777" w:rsidR="00B652A9" w:rsidRPr="00B652A9" w:rsidRDefault="00B652A9" w:rsidP="00B652A9">
      <w:pPr>
        <w:spacing w:after="0" w:line="240" w:lineRule="auto"/>
        <w:rPr>
          <w:rFonts w:ascii="Times New Roman" w:eastAsia="Times New Roman" w:hAnsi="Times New Roman" w:cs="Times New Roman"/>
          <w:sz w:val="28"/>
          <w:szCs w:val="28"/>
          <w:lang w:eastAsia="ru-RU"/>
        </w:rPr>
      </w:pPr>
      <w:r w:rsidRPr="00B652A9">
        <w:rPr>
          <w:rFonts w:ascii="Times New Roman" w:eastAsia="Times New Roman" w:hAnsi="Times New Roman" w:cs="Times New Roman"/>
          <w:sz w:val="28"/>
          <w:szCs w:val="28"/>
          <w:lang w:eastAsia="ru-RU"/>
        </w:rPr>
        <w:t>00.00.2024                                                                                                  № 00</w:t>
      </w:r>
    </w:p>
    <w:p w14:paraId="75881B19" w14:textId="77777777" w:rsidR="00B652A9" w:rsidRPr="00B652A9" w:rsidRDefault="00B652A9" w:rsidP="00B652A9">
      <w:pPr>
        <w:spacing w:after="480" w:line="240" w:lineRule="auto"/>
        <w:jc w:val="center"/>
        <w:rPr>
          <w:rFonts w:ascii="Times New Roman" w:eastAsia="Times New Roman" w:hAnsi="Times New Roman" w:cs="Times New Roman"/>
          <w:sz w:val="28"/>
          <w:szCs w:val="28"/>
          <w:lang w:eastAsia="ru-RU"/>
        </w:rPr>
      </w:pPr>
      <w:r w:rsidRPr="00B652A9">
        <w:rPr>
          <w:rFonts w:ascii="Times New Roman" w:eastAsia="Times New Roman" w:hAnsi="Times New Roman" w:cs="Times New Roman"/>
          <w:sz w:val="24"/>
          <w:szCs w:val="24"/>
          <w:lang w:eastAsia="ru-RU"/>
        </w:rPr>
        <w:t>пос. Климковка</w:t>
      </w:r>
    </w:p>
    <w:p w14:paraId="53B1548C" w14:textId="27E144BC"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 xml:space="preserve">Об утверждении Положения о приватизации муниципального имущества муниципального образования </w:t>
      </w:r>
      <w:r>
        <w:rPr>
          <w:rFonts w:ascii="Times New Roman" w:eastAsia="Times New Roman" w:hAnsi="Times New Roman" w:cs="Times New Roman"/>
          <w:b/>
          <w:sz w:val="28"/>
          <w:szCs w:val="28"/>
          <w:lang w:eastAsia="ru-RU"/>
        </w:rPr>
        <w:t>Климковское сельское поселение Белохолуницкий</w:t>
      </w:r>
      <w:r w:rsidRPr="002E540F">
        <w:rPr>
          <w:rFonts w:ascii="Times New Roman" w:eastAsia="Times New Roman" w:hAnsi="Times New Roman" w:cs="Times New Roman"/>
          <w:b/>
          <w:sz w:val="28"/>
          <w:szCs w:val="28"/>
          <w:lang w:eastAsia="ru-RU"/>
        </w:rPr>
        <w:t xml:space="preserve"> район Кировской области</w:t>
      </w:r>
    </w:p>
    <w:p w14:paraId="55055912" w14:textId="77777777" w:rsidR="002E540F" w:rsidRPr="002E540F" w:rsidRDefault="002E540F" w:rsidP="002E540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4936FC0D" w14:textId="6E47A8FA" w:rsidR="002E540F" w:rsidRPr="002E540F" w:rsidRDefault="002E540F" w:rsidP="002E540F">
      <w:pPr>
        <w:autoSpaceDE w:val="0"/>
        <w:autoSpaceDN w:val="0"/>
        <w:adjustRightInd w:val="0"/>
        <w:spacing w:after="0" w:line="240" w:lineRule="auto"/>
        <w:jc w:val="both"/>
        <w:rPr>
          <w:rFonts w:ascii="Times New Roman" w:eastAsia="Calibri" w:hAnsi="Times New Roman" w:cs="Times New Roman"/>
          <w:sz w:val="28"/>
          <w:szCs w:val="28"/>
        </w:rPr>
      </w:pPr>
      <w:r w:rsidRPr="002E540F">
        <w:rPr>
          <w:rFonts w:ascii="Times New Roman" w:eastAsia="Times New Roman" w:hAnsi="Times New Roman" w:cs="Times New Roman"/>
          <w:bCs/>
          <w:sz w:val="28"/>
          <w:szCs w:val="28"/>
          <w:lang w:eastAsia="ru-RU"/>
        </w:rPr>
        <w:tab/>
      </w:r>
      <w:r w:rsidRPr="002E540F">
        <w:rPr>
          <w:rFonts w:ascii="Times New Roman" w:eastAsia="Times New Roman" w:hAnsi="Times New Roman" w:cs="Times New Roman"/>
          <w:sz w:val="28"/>
          <w:szCs w:val="28"/>
          <w:lang w:eastAsia="ru-RU"/>
        </w:rPr>
        <w:t xml:space="preserve">В соответствии с Федеральными </w:t>
      </w:r>
      <w:hyperlink r:id="rId4"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5" w:history="1">
        <w:r w:rsidRPr="002E540F">
          <w:rPr>
            <w:rFonts w:ascii="Times New Roman" w:eastAsia="Times New Roman" w:hAnsi="Times New Roman" w:cs="Times New Roman"/>
            <w:sz w:val="28"/>
            <w:szCs w:val="28"/>
            <w:lang w:eastAsia="ru-RU"/>
          </w:rPr>
          <w:t>Уставом</w:t>
        </w:r>
      </w:hyperlink>
      <w:r>
        <w:rPr>
          <w:rFonts w:ascii="Times New Roman" w:eastAsia="Times New Roman" w:hAnsi="Times New Roman" w:cs="Times New Roman"/>
          <w:sz w:val="28"/>
          <w:szCs w:val="28"/>
          <w:lang w:eastAsia="ru-RU"/>
        </w:rPr>
        <w:t xml:space="preserve"> Климковского сельского поселения </w:t>
      </w:r>
      <w:r>
        <w:rPr>
          <w:rFonts w:ascii="Times New Roman" w:eastAsia="Times New Roman" w:hAnsi="Times New Roman" w:cs="Times New Roman"/>
          <w:sz w:val="24"/>
          <w:szCs w:val="24"/>
          <w:lang w:eastAsia="ru-RU"/>
        </w:rPr>
        <w:t xml:space="preserve"> </w:t>
      </w:r>
      <w:r w:rsidRPr="002E540F">
        <w:rPr>
          <w:rFonts w:ascii="Times New Roman" w:eastAsia="Times New Roman" w:hAnsi="Times New Roman" w:cs="Times New Roman"/>
          <w:sz w:val="28"/>
          <w:szCs w:val="28"/>
          <w:lang w:eastAsia="ru-RU"/>
        </w:rPr>
        <w:t>Белохолуницкого района</w:t>
      </w:r>
      <w:r w:rsidRPr="002E540F">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Климковская сельская</w:t>
      </w:r>
      <w:r w:rsidRPr="002E540F">
        <w:rPr>
          <w:rFonts w:ascii="Times New Roman" w:eastAsia="Calibri" w:hAnsi="Times New Roman" w:cs="Times New Roman"/>
          <w:sz w:val="28"/>
          <w:szCs w:val="28"/>
        </w:rPr>
        <w:t xml:space="preserve"> Дума </w:t>
      </w:r>
      <w:r w:rsidRPr="002E540F">
        <w:rPr>
          <w:rFonts w:ascii="Times New Roman" w:eastAsia="Calibri" w:hAnsi="Times New Roman" w:cs="Times New Roman"/>
          <w:b/>
          <w:sz w:val="28"/>
          <w:szCs w:val="28"/>
        </w:rPr>
        <w:t>РЕШИЛА</w:t>
      </w:r>
      <w:r w:rsidRPr="002E540F">
        <w:rPr>
          <w:rFonts w:ascii="Times New Roman" w:eastAsia="Calibri" w:hAnsi="Times New Roman" w:cs="Times New Roman"/>
          <w:sz w:val="28"/>
          <w:szCs w:val="28"/>
        </w:rPr>
        <w:t>:</w:t>
      </w:r>
    </w:p>
    <w:p w14:paraId="5D7069DE" w14:textId="6A132D52"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bCs/>
          <w:sz w:val="28"/>
          <w:szCs w:val="28"/>
          <w:lang w:eastAsia="ru-RU"/>
        </w:rPr>
        <w:t>1. </w:t>
      </w:r>
      <w:r w:rsidRPr="002E540F">
        <w:rPr>
          <w:rFonts w:ascii="Times New Roman" w:eastAsia="Times New Roman" w:hAnsi="Times New Roman" w:cs="Times New Roman"/>
          <w:sz w:val="28"/>
          <w:szCs w:val="28"/>
          <w:lang w:eastAsia="ru-RU"/>
        </w:rPr>
        <w:t xml:space="preserve">Утвердить </w:t>
      </w:r>
      <w:hyperlink r:id="rId6" w:anchor="P41" w:history="1">
        <w:r w:rsidRPr="002E540F">
          <w:rPr>
            <w:rFonts w:ascii="Times New Roman" w:eastAsia="Times New Roman" w:hAnsi="Times New Roman" w:cs="Times New Roman"/>
            <w:sz w:val="28"/>
            <w:szCs w:val="28"/>
            <w:lang w:eastAsia="ru-RU"/>
          </w:rPr>
          <w:t>Положение</w:t>
        </w:r>
      </w:hyperlink>
      <w:r w:rsidRPr="002E540F">
        <w:rPr>
          <w:rFonts w:ascii="Times New Roman" w:eastAsia="Times New Roman" w:hAnsi="Times New Roman" w:cs="Times New Roman"/>
          <w:sz w:val="28"/>
          <w:szCs w:val="28"/>
          <w:lang w:eastAsia="ru-RU"/>
        </w:rPr>
        <w:t xml:space="preserve"> о приватизации муниципального имущества муниципального образования </w:t>
      </w:r>
      <w:r>
        <w:rPr>
          <w:rFonts w:ascii="Times New Roman" w:eastAsia="Times New Roman" w:hAnsi="Times New Roman" w:cs="Times New Roman"/>
          <w:sz w:val="28"/>
          <w:szCs w:val="28"/>
          <w:lang w:eastAsia="ru-RU"/>
        </w:rPr>
        <w:t>Климковское сельское поселение Белохолуницкого</w:t>
      </w:r>
      <w:r w:rsidRPr="002E540F">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w:t>
      </w:r>
      <w:r w:rsidRPr="002E540F">
        <w:rPr>
          <w:rFonts w:ascii="Times New Roman" w:eastAsia="Times New Roman" w:hAnsi="Times New Roman" w:cs="Times New Roman"/>
          <w:sz w:val="28"/>
          <w:szCs w:val="28"/>
          <w:lang w:eastAsia="ru-RU"/>
        </w:rPr>
        <w:t xml:space="preserve"> Кировской области согласно приложению.</w:t>
      </w:r>
    </w:p>
    <w:p w14:paraId="3C9A601C" w14:textId="53C4C231"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Решение Бе</w:t>
      </w:r>
      <w:r>
        <w:rPr>
          <w:rFonts w:ascii="Times New Roman" w:eastAsia="Times New Roman" w:hAnsi="Times New Roman" w:cs="Times New Roman"/>
          <w:sz w:val="28"/>
          <w:szCs w:val="28"/>
          <w:lang w:eastAsia="ru-RU"/>
        </w:rPr>
        <w:t>лохолуницкой районной Думы от 23.10.2012 № 3</w:t>
      </w:r>
      <w:r w:rsidRPr="002E540F">
        <w:rPr>
          <w:rFonts w:ascii="Times New Roman" w:eastAsia="Times New Roman" w:hAnsi="Times New Roman" w:cs="Times New Roman"/>
          <w:sz w:val="28"/>
          <w:szCs w:val="28"/>
          <w:lang w:eastAsia="ru-RU"/>
        </w:rPr>
        <w:t xml:space="preserve"> «</w:t>
      </w:r>
      <w:r w:rsidR="00280263" w:rsidRPr="00280263">
        <w:rPr>
          <w:rFonts w:ascii="Times New Roman" w:eastAsia="Times New Roman" w:hAnsi="Times New Roman" w:cs="Times New Roman"/>
          <w:sz w:val="28"/>
          <w:szCs w:val="28"/>
          <w:lang w:eastAsia="ru-RU"/>
        </w:rPr>
        <w:t>Об утверждении Положения о порядке проведения приватизации муниципального имущества муниципального образования Климковское сельское поселение Белохолуницкого района Кировской области</w:t>
      </w:r>
      <w:bookmarkStart w:id="0" w:name="_GoBack"/>
      <w:bookmarkEnd w:id="0"/>
      <w:r w:rsidRPr="002E540F">
        <w:rPr>
          <w:rFonts w:ascii="Times New Roman" w:eastAsia="Times New Roman" w:hAnsi="Times New Roman" w:cs="Times New Roman"/>
          <w:sz w:val="28"/>
          <w:szCs w:val="28"/>
          <w:lang w:eastAsia="ru-RU"/>
        </w:rPr>
        <w:t>» признать</w:t>
      </w:r>
      <w:r w:rsidRPr="002E540F">
        <w:rPr>
          <w:rFonts w:ascii="Arial" w:eastAsia="Times New Roman" w:hAnsi="Arial" w:cs="Arial"/>
          <w:sz w:val="28"/>
          <w:szCs w:val="28"/>
          <w:lang w:eastAsia="ru-RU"/>
        </w:rPr>
        <w:t xml:space="preserve"> </w:t>
      </w:r>
      <w:r w:rsidRPr="002E540F">
        <w:rPr>
          <w:rFonts w:ascii="Times New Roman" w:eastAsia="Times New Roman" w:hAnsi="Times New Roman" w:cs="Times New Roman"/>
          <w:sz w:val="28"/>
          <w:szCs w:val="28"/>
          <w:lang w:eastAsia="ru-RU"/>
        </w:rPr>
        <w:t>утратившим силу.</w:t>
      </w:r>
    </w:p>
    <w:p w14:paraId="0965F2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14:paraId="271BD541"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71D0E27F"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758E11B4"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5EDA43"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Председатель Климковской</w:t>
      </w:r>
    </w:p>
    <w:p w14:paraId="0CE83979"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сельской Думы                                                                  Е.Н. Усцов</w:t>
      </w:r>
    </w:p>
    <w:p w14:paraId="43F1979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6527F3D"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Глава Климковского</w:t>
      </w:r>
    </w:p>
    <w:p w14:paraId="45E7FDC8"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сельского поселения                                                     А.А. Шаргунов</w:t>
      </w:r>
    </w:p>
    <w:p w14:paraId="2194E5AD"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bookmarkStart w:id="1" w:name="_Hlk126760023"/>
    </w:p>
    <w:p w14:paraId="683BEB19"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bookmarkEnd w:id="1"/>
    <w:p w14:paraId="335BC161"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Разослать: отдел по имуществу, правовой отдел, регистр МНПА</w:t>
      </w:r>
    </w:p>
    <w:p w14:paraId="6216865F"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6A33AD05" w14:textId="77777777" w:rsidR="002E540F" w:rsidRPr="002E540F" w:rsidRDefault="002E540F" w:rsidP="002E540F">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14:paraId="5B819605"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15652BAA"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548D72C"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6739897"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BB19806"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721D660"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82A038F"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ED740E4"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52E150A8"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8E0112D"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6FFC483"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D22B547"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791168D"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41AC3B6"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71D30890"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47FC6849"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939889E"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F3AF5E7"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43F89D52"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3B83D1D"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E0D51B5"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004743B"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5EBCF5A"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Приложение </w:t>
      </w:r>
    </w:p>
    <w:p w14:paraId="227E9A52"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DF30178"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УТВЕРЖДЕН</w:t>
      </w:r>
    </w:p>
    <w:p w14:paraId="1E8C55F3"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8CA20C6" w14:textId="7D87A10E"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Климковской сельской Думы от 00</w:t>
      </w:r>
      <w:r w:rsidRPr="002E540F">
        <w:rPr>
          <w:rFonts w:ascii="Times New Roman" w:eastAsia="Times New Roman" w:hAnsi="Times New Roman" w:cs="Times New Roman"/>
          <w:sz w:val="28"/>
          <w:szCs w:val="28"/>
          <w:lang w:eastAsia="ru-RU"/>
        </w:rPr>
        <w:t xml:space="preserve">.08.2024 № </w:t>
      </w:r>
    </w:p>
    <w:p w14:paraId="4D580912" w14:textId="77777777" w:rsidR="002E540F" w:rsidRPr="002E540F" w:rsidRDefault="002E540F" w:rsidP="002E540F">
      <w:pPr>
        <w:widowControl w:val="0"/>
        <w:autoSpaceDE w:val="0"/>
        <w:autoSpaceDN w:val="0"/>
        <w:spacing w:after="0" w:line="240" w:lineRule="auto"/>
        <w:jc w:val="center"/>
        <w:rPr>
          <w:rFonts w:ascii="Calibri" w:eastAsia="Times New Roman" w:hAnsi="Calibri" w:cs="Calibri"/>
          <w:b/>
          <w:szCs w:val="20"/>
          <w:lang w:eastAsia="ru-RU"/>
        </w:rPr>
      </w:pPr>
    </w:p>
    <w:p w14:paraId="4560D9C5" w14:textId="641E3E44"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 xml:space="preserve">Положение о приватизации муниципального имущества муниципального образования </w:t>
      </w:r>
      <w:r>
        <w:rPr>
          <w:rFonts w:ascii="Times New Roman" w:eastAsia="Times New Roman" w:hAnsi="Times New Roman" w:cs="Times New Roman"/>
          <w:b/>
          <w:sz w:val="28"/>
          <w:szCs w:val="28"/>
          <w:lang w:eastAsia="ru-RU"/>
        </w:rPr>
        <w:t>Климковское сельское поселение Белохолуницкого</w:t>
      </w:r>
      <w:r w:rsidRPr="002E540F">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r w:rsidRPr="002E540F">
        <w:rPr>
          <w:rFonts w:ascii="Times New Roman" w:eastAsia="Times New Roman" w:hAnsi="Times New Roman" w:cs="Times New Roman"/>
          <w:b/>
          <w:sz w:val="28"/>
          <w:szCs w:val="28"/>
          <w:lang w:eastAsia="ru-RU"/>
        </w:rPr>
        <w:t xml:space="preserve"> Кировской области</w:t>
      </w:r>
    </w:p>
    <w:p w14:paraId="2F8F396D" w14:textId="77777777" w:rsidR="002E540F" w:rsidRPr="002E540F" w:rsidRDefault="002E540F" w:rsidP="002E540F">
      <w:pPr>
        <w:autoSpaceDE w:val="0"/>
        <w:autoSpaceDN w:val="0"/>
        <w:adjustRightInd w:val="0"/>
        <w:spacing w:after="1" w:line="240" w:lineRule="auto"/>
        <w:rPr>
          <w:rFonts w:ascii="Times New Roman" w:eastAsia="Times New Roman" w:hAnsi="Times New Roman" w:cs="Times New Roman"/>
          <w:sz w:val="28"/>
          <w:szCs w:val="28"/>
          <w:lang w:eastAsia="ru-RU"/>
        </w:rPr>
      </w:pPr>
    </w:p>
    <w:p w14:paraId="249AE2CA"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1. Общие положения</w:t>
      </w:r>
    </w:p>
    <w:p w14:paraId="64FB3134"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9B7F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1.1. Настоящее Положение разработано в соответствии с Гражданским </w:t>
      </w:r>
      <w:hyperlink r:id="rId7"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РФ, Бюджетным </w:t>
      </w:r>
      <w:hyperlink r:id="rId8"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РФ, Федеральными </w:t>
      </w:r>
      <w:hyperlink r:id="rId9"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29.07.1998 </w:t>
      </w:r>
      <w:r w:rsidRPr="002E540F">
        <w:rPr>
          <w:rFonts w:ascii="Times New Roman" w:eastAsia="Times New Roman" w:hAnsi="Times New Roman" w:cs="Times New Roman"/>
          <w:sz w:val="28"/>
          <w:szCs w:val="28"/>
          <w:lang w:eastAsia="ru-RU"/>
        </w:rPr>
        <w:lastRenderedPageBreak/>
        <w:t>№ 135-ФЗ «Об оценочной деятельности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14:paraId="4F6C4D53" w14:textId="2A9CA3E9"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1.2. Под приватизацией муниципального имущества понимается возмездное отчуждение имущества, находящегося в собственнос</w:t>
      </w:r>
      <w:r>
        <w:rPr>
          <w:rFonts w:ascii="Times New Roman" w:eastAsia="Times New Roman" w:hAnsi="Times New Roman" w:cs="Times New Roman"/>
          <w:sz w:val="28"/>
          <w:szCs w:val="28"/>
          <w:lang w:eastAsia="ru-RU"/>
        </w:rPr>
        <w:t>ти муниципального образования Климковского сельского поселения Белохолуницкого района</w:t>
      </w:r>
      <w:r w:rsidRPr="002E540F">
        <w:rPr>
          <w:rFonts w:ascii="Times New Roman" w:eastAsia="Times New Roman" w:hAnsi="Times New Roman" w:cs="Times New Roman"/>
          <w:sz w:val="28"/>
          <w:szCs w:val="28"/>
          <w:lang w:eastAsia="ru-RU"/>
        </w:rPr>
        <w:t xml:space="preserve"> Кировской области (далее - муниципальное имущество), в собственность физических и (или) юридических лиц.</w:t>
      </w:r>
    </w:p>
    <w:p w14:paraId="08DF5C0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1.3. Приватизация муниципального имущества осуществляется                 в соответствии с Федеральными </w:t>
      </w:r>
      <w:hyperlink r:id="rId10"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BD9F0B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1.4. Действие настоящего Положения не распространяется на отношения, предусмотренные </w:t>
      </w:r>
      <w:hyperlink r:id="rId11" w:history="1">
        <w:r w:rsidRPr="002E540F">
          <w:rPr>
            <w:rFonts w:ascii="Times New Roman" w:eastAsia="Times New Roman" w:hAnsi="Times New Roman" w:cs="Times New Roman"/>
            <w:sz w:val="28"/>
            <w:szCs w:val="28"/>
            <w:lang w:eastAsia="ru-RU"/>
          </w:rPr>
          <w:t>п. 2 ст. 3</w:t>
        </w:r>
      </w:hyperlink>
      <w:r w:rsidRPr="002E540F">
        <w:rPr>
          <w:rFonts w:ascii="Times New Roman" w:eastAsia="Times New Roman" w:hAnsi="Times New Roman" w:cs="Times New Roman"/>
          <w:sz w:val="28"/>
          <w:szCs w:val="28"/>
          <w:lang w:eastAsia="ru-RU"/>
        </w:rPr>
        <w:t xml:space="preserve"> Федерального закона от 21.12.2001    № 178-ФЗ «О приватизации государственного и муниципального имущества» (далее - Закон о приватизации).</w:t>
      </w:r>
    </w:p>
    <w:p w14:paraId="72F5D3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1.5. К отношениям по отчуждению муниципального имущества, не предусмотренным в настоящем Положении, применяются нормы действующего законодательства.</w:t>
      </w:r>
    </w:p>
    <w:p w14:paraId="5BCA9E5C" w14:textId="6A80845D"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Климковская сельская Дума (далее – сельская</w:t>
      </w:r>
      <w:r w:rsidRPr="002E540F">
        <w:rPr>
          <w:rFonts w:ascii="Times New Roman" w:eastAsia="Times New Roman" w:hAnsi="Times New Roman" w:cs="Times New Roman"/>
          <w:sz w:val="28"/>
          <w:szCs w:val="28"/>
          <w:lang w:eastAsia="ru-RU"/>
        </w:rPr>
        <w:t xml:space="preserve"> Дума) ежегодно утверждает прогнозный план (программу) приватизации муниципального имущества, который содержит перечень муниципальных унитарных предприятий, находящихся в муниципальной собственности,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году. В прогнозном плане (программе) приватизации указываются также характеристика муниципального имущества, которое планируется приватизировать, и предполагаемые сроки приватизации.</w:t>
      </w:r>
    </w:p>
    <w:p w14:paraId="072A0F42" w14:textId="63DDC925"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1.7. Полномочия муниципального образования </w:t>
      </w:r>
      <w:r>
        <w:rPr>
          <w:rFonts w:ascii="Times New Roman" w:eastAsia="Times New Roman" w:hAnsi="Times New Roman" w:cs="Times New Roman"/>
          <w:sz w:val="28"/>
          <w:szCs w:val="28"/>
          <w:lang w:eastAsia="ru-RU"/>
        </w:rPr>
        <w:t>Климковское сельское поселение Белохолуницкого</w:t>
      </w:r>
      <w:r w:rsidRPr="002E540F">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2E540F">
        <w:rPr>
          <w:rFonts w:ascii="Times New Roman" w:eastAsia="Times New Roman" w:hAnsi="Times New Roman" w:cs="Times New Roman"/>
          <w:sz w:val="28"/>
          <w:szCs w:val="28"/>
          <w:lang w:eastAsia="ru-RU"/>
        </w:rPr>
        <w:t xml:space="preserve"> Кировской области в лице администрации </w:t>
      </w:r>
      <w:r>
        <w:rPr>
          <w:rFonts w:ascii="Times New Roman" w:eastAsia="Times New Roman" w:hAnsi="Times New Roman" w:cs="Times New Roman"/>
          <w:sz w:val="28"/>
          <w:szCs w:val="28"/>
          <w:lang w:eastAsia="ru-RU"/>
        </w:rPr>
        <w:t>Климковского сельского поселения (далее – администрация поселения</w:t>
      </w:r>
      <w:r w:rsidR="00693A18">
        <w:rPr>
          <w:rFonts w:ascii="Times New Roman" w:eastAsia="Times New Roman" w:hAnsi="Times New Roman" w:cs="Times New Roman"/>
          <w:sz w:val="28"/>
          <w:szCs w:val="28"/>
          <w:lang w:eastAsia="ru-RU"/>
        </w:rPr>
        <w:t>)</w:t>
      </w:r>
      <w:r w:rsidRPr="002E540F">
        <w:rPr>
          <w:rFonts w:ascii="Times New Roman" w:eastAsia="Times New Roman" w:hAnsi="Times New Roman" w:cs="Times New Roman"/>
          <w:sz w:val="28"/>
          <w:szCs w:val="28"/>
          <w:lang w:eastAsia="ru-RU"/>
        </w:rPr>
        <w:t xml:space="preserve"> в сфере приватизации:</w:t>
      </w:r>
    </w:p>
    <w:p w14:paraId="739816AA" w14:textId="1CB6D6D0"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 ежегодно готовит проект прогнозного плана (программы) приватизации муниципального имущества на соответствующий </w:t>
      </w:r>
      <w:r w:rsidR="00693A18">
        <w:rPr>
          <w:rFonts w:ascii="Times New Roman" w:eastAsia="Times New Roman" w:hAnsi="Times New Roman" w:cs="Times New Roman"/>
          <w:sz w:val="28"/>
          <w:szCs w:val="28"/>
          <w:lang w:eastAsia="ru-RU"/>
        </w:rPr>
        <w:t>год для утверждения его сельской</w:t>
      </w:r>
      <w:r w:rsidRPr="002E540F">
        <w:rPr>
          <w:rFonts w:ascii="Times New Roman" w:eastAsia="Times New Roman" w:hAnsi="Times New Roman" w:cs="Times New Roman"/>
          <w:sz w:val="28"/>
          <w:szCs w:val="28"/>
          <w:lang w:eastAsia="ru-RU"/>
        </w:rPr>
        <w:t xml:space="preserve"> Думой;</w:t>
      </w:r>
    </w:p>
    <w:p w14:paraId="2CAA60BC" w14:textId="4CD0D1CD"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2) ежегодно пр</w:t>
      </w:r>
      <w:r w:rsidR="00693A18">
        <w:rPr>
          <w:rFonts w:ascii="Times New Roman" w:eastAsia="Times New Roman" w:hAnsi="Times New Roman" w:cs="Times New Roman"/>
          <w:sz w:val="28"/>
          <w:szCs w:val="28"/>
          <w:lang w:eastAsia="ru-RU"/>
        </w:rPr>
        <w:t>едставляет на заседание сельской</w:t>
      </w:r>
      <w:r w:rsidRPr="002E540F">
        <w:rPr>
          <w:rFonts w:ascii="Times New Roman" w:eastAsia="Times New Roman" w:hAnsi="Times New Roman" w:cs="Times New Roman"/>
          <w:sz w:val="28"/>
          <w:szCs w:val="28"/>
          <w:lang w:eastAsia="ru-RU"/>
        </w:rPr>
        <w:t xml:space="preserve"> Думы отчет о результатах приватизации за предыдущий год;</w:t>
      </w:r>
    </w:p>
    <w:p w14:paraId="1F4DD23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готовит нормативно-правовые акты по вопросам приватизации;</w:t>
      </w:r>
    </w:p>
    <w:p w14:paraId="078600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осуществляет контроль за приватизацией муниципального имущества;</w:t>
      </w:r>
    </w:p>
    <w:p w14:paraId="3AD90E7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осуществляет иные полномочия в соответствии с законодательством и настоящим Положением.</w:t>
      </w:r>
    </w:p>
    <w:p w14:paraId="340BBC59"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457E1F"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2. Порядок приватизации муниципального имущества</w:t>
      </w:r>
    </w:p>
    <w:p w14:paraId="2204324C"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60A489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2.1. Начальная цена подлежащего приватизации муниципального имущества устанавливается в случаях, предусмотренных Федеральным </w:t>
      </w:r>
      <w:hyperlink r:id="rId12"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14:paraId="238F2DB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2.2. Способы приватизации муниципального имущества:</w:t>
      </w:r>
    </w:p>
    <w:p w14:paraId="46DA423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преобразование муниципального унитарного предприятия в акционерное общество;</w:t>
      </w:r>
    </w:p>
    <w:p w14:paraId="3E2B054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преобразование муниципального унитарного предприятия в общество с ограниченной ответственностью;</w:t>
      </w:r>
    </w:p>
    <w:p w14:paraId="13776C9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продажа муниципального имущества на аукционе;</w:t>
      </w:r>
    </w:p>
    <w:p w14:paraId="678C81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продажа акций акционерных обществ на специализированном аукционе;</w:t>
      </w:r>
    </w:p>
    <w:p w14:paraId="143E52D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продажа муниципального имущества на конкурсе;</w:t>
      </w:r>
    </w:p>
    <w:p w14:paraId="35FCDA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продажа муниципального имущества посредством публичного предложения;</w:t>
      </w:r>
    </w:p>
    <w:p w14:paraId="4058070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продажа муниципального имущества по минимально допустимой цене;</w:t>
      </w:r>
    </w:p>
    <w:p w14:paraId="0C130BF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внесение муниципального имущества в качестве вклада в уставные капиталы акционерных обществ;</w:t>
      </w:r>
    </w:p>
    <w:p w14:paraId="51BEA37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продажа акций акционерных обществ по результатам доверительного управления.</w:t>
      </w:r>
    </w:p>
    <w:p w14:paraId="1992414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2.3. Приватизация имущественных комплексов унитарных предприятий осуществляется путем их преобразования.</w:t>
      </w:r>
    </w:p>
    <w:p w14:paraId="1ADE54D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имущественного комплекса муниципального унитарного предприятия в случае, если определенный в соответствии со </w:t>
      </w:r>
      <w:hyperlink r:id="rId13"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акционерное общество.</w:t>
      </w:r>
    </w:p>
    <w:p w14:paraId="5E68DF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один из таких показателей деятельности этого муниципального унитарного предприятия, как среднесписочная численность </w:t>
      </w:r>
      <w:r w:rsidRPr="002E540F">
        <w:rPr>
          <w:rFonts w:ascii="Times New Roman" w:eastAsia="Times New Roman" w:hAnsi="Times New Roman" w:cs="Times New Roman"/>
          <w:sz w:val="28"/>
          <w:szCs w:val="28"/>
          <w:lang w:eastAsia="ru-RU"/>
        </w:rPr>
        <w:lastRenderedPageBreak/>
        <w:t xml:space="preserve">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14:paraId="786410B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определенный в соответствии со </w:t>
      </w:r>
      <w:hyperlink r:id="rId15"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14:paraId="31E2397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муниципального имущества осуществляется только способами, предусмотренными </w:t>
      </w:r>
      <w:hyperlink r:id="rId1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4EC33CCE" w14:textId="457A838F"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ab/>
        <w:t>2.4. Решение об условиях приватизаци</w:t>
      </w:r>
      <w:r w:rsidR="00693A18">
        <w:rPr>
          <w:rFonts w:ascii="Times New Roman" w:eastAsia="Times New Roman" w:hAnsi="Times New Roman" w:cs="Times New Roman"/>
          <w:sz w:val="28"/>
          <w:szCs w:val="28"/>
          <w:lang w:eastAsia="ru-RU"/>
        </w:rPr>
        <w:t>и принимает администрация поселения</w:t>
      </w:r>
      <w:r w:rsidRPr="002E540F">
        <w:rPr>
          <w:rFonts w:ascii="Times New Roman" w:eastAsia="Times New Roman" w:hAnsi="Times New Roman" w:cs="Times New Roman"/>
          <w:sz w:val="28"/>
          <w:szCs w:val="28"/>
          <w:lang w:eastAsia="ru-RU"/>
        </w:rPr>
        <w:t xml:space="preserve"> на основании </w:t>
      </w:r>
      <w:r w:rsidRPr="002E540F">
        <w:rPr>
          <w:rFonts w:ascii="Times New Roman" w:eastAsia="Times New Roman" w:hAnsi="Times New Roman" w:cs="Times New Roman"/>
          <w:color w:val="FF0000"/>
          <w:sz w:val="28"/>
          <w:szCs w:val="28"/>
          <w:lang w:eastAsia="ru-RU"/>
        </w:rPr>
        <w:t>решения комиссии по оценке и продаже имущества</w:t>
      </w:r>
      <w:r w:rsidRPr="002E540F">
        <w:rPr>
          <w:rFonts w:ascii="Times New Roman" w:eastAsia="Times New Roman" w:hAnsi="Times New Roman" w:cs="Times New Roman"/>
          <w:sz w:val="28"/>
          <w:szCs w:val="28"/>
          <w:lang w:eastAsia="ru-RU"/>
        </w:rPr>
        <w:t>, находящегося в муниципальной собственности, действующей в соответствии с прогнозным планом (программой) приватизации. Состав комиссии утверждается постановлением администрации района.</w:t>
      </w:r>
    </w:p>
    <w:p w14:paraId="33009BF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2.5. В решении об условиях приватизации должны содержаться следующие сведения:</w:t>
      </w:r>
    </w:p>
    <w:p w14:paraId="396CAA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имущества и иные позволяющие его индивидуализировать сведения (характеристика имущества);</w:t>
      </w:r>
    </w:p>
    <w:p w14:paraId="18CE15B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способ приватизации;</w:t>
      </w:r>
    </w:p>
    <w:p w14:paraId="35236A0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начальная цена имущества;</w:t>
      </w:r>
    </w:p>
    <w:p w14:paraId="2AA7DEB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срок рассрочки платежа (в случае ее предоставления);</w:t>
      </w:r>
    </w:p>
    <w:p w14:paraId="05171D1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обременения (при их наличии);</w:t>
      </w:r>
    </w:p>
    <w:p w14:paraId="62C2FD2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иные необходимые для приватизации сведения.</w:t>
      </w:r>
    </w:p>
    <w:p w14:paraId="6D7785A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2.6.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w:t>
      </w:r>
    </w:p>
    <w:p w14:paraId="1D50585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состав подлежащего приватизации имущественного комплекса муниципального унитарного предприятия, определенный в соответствии со </w:t>
      </w:r>
      <w:hyperlink r:id="rId17"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w:t>
      </w:r>
    </w:p>
    <w:p w14:paraId="2E5A3D2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14:paraId="56E8CD7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14:paraId="3C1E64C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14:paraId="750E1D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w:t>
      </w:r>
    </w:p>
    <w:p w14:paraId="39845DF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сайтах в сети «Интернет».</w:t>
      </w:r>
    </w:p>
    <w:p w14:paraId="2614A39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2.8.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14:paraId="00D5BF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14:paraId="232699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1AD6CFB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2.9. Информационное сообщение о продаже муниципального имущества должно содержать следующие сведения:</w:t>
      </w:r>
    </w:p>
    <w:p w14:paraId="3DEA9A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14:paraId="6C2861A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14:paraId="643754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способ приватизации такого имущества;</w:t>
      </w:r>
    </w:p>
    <w:p w14:paraId="39C0167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начальная цена продажи такого имущества;</w:t>
      </w:r>
    </w:p>
    <w:p w14:paraId="192B1EE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форма подачи предложений о цене такого имущества;</w:t>
      </w:r>
    </w:p>
    <w:p w14:paraId="264CB8C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условия и сроки платежа, необходимые реквизиты счетов;</w:t>
      </w:r>
    </w:p>
    <w:p w14:paraId="685909E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размер задатка, срок и порядок его внесения, необходимые реквизиты счетов;</w:t>
      </w:r>
    </w:p>
    <w:p w14:paraId="3ADE90F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порядок, место, даты начала и окончания подачи заявок, предложений;</w:t>
      </w:r>
    </w:p>
    <w:p w14:paraId="076BC1E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исчерпывающий перечень представляемых участниками торгов документов и требования к их оформлению;</w:t>
      </w:r>
    </w:p>
    <w:p w14:paraId="4BFA658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срок заключения договора купли-продажи такого имущества;</w:t>
      </w:r>
    </w:p>
    <w:p w14:paraId="6016B99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11) порядок ознакомления покупателей с иной информацией, условиями договора купли-продажи такого имущества;</w:t>
      </w:r>
    </w:p>
    <w:p w14:paraId="62DBFC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12) ограничения участия отдельных категорий физических лиц и юридических лиц в приватизации такого имущества;</w:t>
      </w:r>
    </w:p>
    <w:p w14:paraId="2C6253A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14:paraId="532FCC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14) место и срок подведения итогов продажи муниципального имущества;</w:t>
      </w:r>
    </w:p>
    <w:p w14:paraId="6BC97D8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2BE24D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16) размер и порядок выплаты вознаграждения юридическому лицу, которое в соответствии с </w:t>
      </w:r>
      <w:hyperlink r:id="rId18" w:history="1">
        <w:r w:rsidRPr="002E540F">
          <w:rPr>
            <w:rFonts w:ascii="Times New Roman" w:eastAsia="Times New Roman" w:hAnsi="Times New Roman" w:cs="Times New Roman"/>
            <w:sz w:val="28"/>
            <w:szCs w:val="28"/>
            <w:lang w:eastAsia="ru-RU"/>
          </w:rPr>
          <w:t>подпунктом 8.1 пункта 1 статьи 6</w:t>
        </w:r>
      </w:hyperlink>
      <w:r w:rsidRPr="002E540F">
        <w:rPr>
          <w:rFonts w:ascii="Times New Roman" w:eastAsia="Times New Roman" w:hAnsi="Times New Roman" w:cs="Times New Roman"/>
          <w:sz w:val="28"/>
          <w:szCs w:val="28"/>
          <w:lang w:eastAsia="ru-RU"/>
        </w:rPr>
        <w:t xml:space="preserve">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14:paraId="23D2B1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2.10.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64FD5DA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полное наименование, адрес (место нахождения) акционерного общества или общества с ограниченной ответственностью;</w:t>
      </w:r>
    </w:p>
    <w:p w14:paraId="66FF5D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14:paraId="6DBDBAB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22B1D2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1AF3E3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195B01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9" w:history="1">
        <w:r w:rsidRPr="002E540F">
          <w:rPr>
            <w:rFonts w:ascii="Times New Roman" w:eastAsia="Times New Roman" w:hAnsi="Times New Roman" w:cs="Times New Roman"/>
            <w:sz w:val="28"/>
            <w:szCs w:val="28"/>
            <w:lang w:eastAsia="ru-RU"/>
          </w:rPr>
          <w:t>статьей 10.1</w:t>
        </w:r>
      </w:hyperlink>
      <w:r w:rsidRPr="002E540F">
        <w:rPr>
          <w:rFonts w:ascii="Times New Roman" w:eastAsia="Times New Roman" w:hAnsi="Times New Roman" w:cs="Times New Roman"/>
          <w:sz w:val="28"/>
          <w:szCs w:val="28"/>
          <w:lang w:eastAsia="ru-RU"/>
        </w:rPr>
        <w:t xml:space="preserve"> Закона о приватизации;</w:t>
      </w:r>
    </w:p>
    <w:p w14:paraId="535595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площадь земельного участка или земельных участков, на которых расположено недвижимое имущество хозяйственного общества;</w:t>
      </w:r>
    </w:p>
    <w:p w14:paraId="154779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численность работников хозяйственного общества;</w:t>
      </w:r>
    </w:p>
    <w:p w14:paraId="72173F6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00E90FA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080AC94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2.11. По решению администрации района в информационном сообщении о продаже муниципального имущества могут указываться дополнительные сведения о подлежащем приватизации имуществе.</w:t>
      </w:r>
    </w:p>
    <w:p w14:paraId="20D9289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2.12.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45F75F9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3E1A280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0C7EC8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 информации о результатах сделок приватизации муниципального имущества, подлежащей размещению, относятся следующие сведения:</w:t>
      </w:r>
    </w:p>
    <w:p w14:paraId="76CE3C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продавца такого имущества;</w:t>
      </w:r>
    </w:p>
    <w:p w14:paraId="60F2B0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14:paraId="597AF6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дата, время и место проведения торгов;</w:t>
      </w:r>
    </w:p>
    <w:p w14:paraId="5D4A9F2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цена сделки приватизации;</w:t>
      </w:r>
    </w:p>
    <w:p w14:paraId="12C7C8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1564891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имя физического лица или наименование юридического лица - победителя торгов, лица, признанного единственным участником аукциона, лица, признанного единственным участником продажи муниципального имущества по минимально допустимой цене.</w:t>
      </w:r>
    </w:p>
    <w:p w14:paraId="4CECB5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2.14. Одновременно с заявкой претенденты представляют следующие документы:</w:t>
      </w:r>
    </w:p>
    <w:p w14:paraId="2FEDE1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юридические лица:</w:t>
      </w:r>
    </w:p>
    <w:p w14:paraId="53FEFFE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заверенные копии учредительных документов;</w:t>
      </w:r>
    </w:p>
    <w:p w14:paraId="78AC1D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Pr="002E540F">
        <w:rPr>
          <w:rFonts w:ascii="Times New Roman" w:eastAsia="Times New Roman" w:hAnsi="Times New Roman" w:cs="Times New Roman"/>
          <w:sz w:val="28"/>
          <w:szCs w:val="28"/>
          <w:lang w:eastAsia="ru-RU"/>
        </w:rPr>
        <w:lastRenderedPageBreak/>
        <w:t>заверенное печатью юридического лица (при наличии печати) и подписанное его руководителем письмо);</w:t>
      </w:r>
    </w:p>
    <w:p w14:paraId="7DEA31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C886F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физические лица предъявляют документ, удостоверяющий личность, или представляют копии всех его листов.</w:t>
      </w:r>
    </w:p>
    <w:p w14:paraId="3930880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5DF420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30F48C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30C331D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4B5CA20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допускается устанавливать иные требования к документам, представляемым одновременно с заявкой, а также требовать представления иных документов.</w:t>
      </w:r>
    </w:p>
    <w:p w14:paraId="3BC1EA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195A5E2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2.15. Для подготовки и проведения приватизации муниципального имущества комиссия по оценке и продаже имущества, находящегося в муниципальной собственности, осуществляет следующие функции:</w:t>
      </w:r>
    </w:p>
    <w:p w14:paraId="3ADB765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определяет способ приватизации в рамках законодательства РФ;</w:t>
      </w:r>
    </w:p>
    <w:p w14:paraId="105765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определяет на основании отчета об оценке имущества, составленного независимым оценщиком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w:t>
      </w:r>
    </w:p>
    <w:p w14:paraId="03CFA36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 утверждает условия приватизации;</w:t>
      </w:r>
    </w:p>
    <w:p w14:paraId="4FBD001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определяет место, даты начала и окончания приема заявок, место и срок подведения итогов приватизации;</w:t>
      </w:r>
    </w:p>
    <w:p w14:paraId="20B9190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утверждает проект информационного сообщения о предстоящей приватизации;</w:t>
      </w:r>
    </w:p>
    <w:p w14:paraId="7801A42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организует подготовку и публикацию информационного сообщения о продаже муниципального имущества и совершенных сделках;</w:t>
      </w:r>
    </w:p>
    <w:p w14:paraId="7203C6C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принимает от претендентов заявки на приватизацию и прилагаемые к ним документы;</w:t>
      </w:r>
    </w:p>
    <w:p w14:paraId="15EECE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ведет учет заявок по мере их поступления в журнале приема заявок;</w:t>
      </w:r>
    </w:p>
    <w:p w14:paraId="056AC85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w:t>
      </w:r>
    </w:p>
    <w:p w14:paraId="6C9369D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определяет покупателя муниципального имущества.</w:t>
      </w:r>
    </w:p>
    <w:p w14:paraId="6E5079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2.16. Продавец при подготовке и проведении продажи муниципального имущества осуществляет следующие функции:</w:t>
      </w:r>
    </w:p>
    <w:p w14:paraId="2062800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заключает с претендентом договор о задатке;</w:t>
      </w:r>
    </w:p>
    <w:p w14:paraId="7DD705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заключает с покупателем договор купли-продажи;</w:t>
      </w:r>
    </w:p>
    <w:p w14:paraId="3CEABD5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обеспечивает передачу имущества покупателю и совершает необходимые действия, связанные с государственной регистрацией перехода права собственности на него в установленном законодательством порядке.</w:t>
      </w:r>
    </w:p>
    <w:p w14:paraId="146F5E3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F7F58FA"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3. Способы приватизации муниципального имущества</w:t>
      </w:r>
    </w:p>
    <w:p w14:paraId="23852A3E"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B241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 Создание акционерного общества, общества с ограниченной ответственностью путем преобразования муниципального унитарного предприятия.</w:t>
      </w:r>
    </w:p>
    <w:p w14:paraId="3F8A6EF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3.1.1. 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
    <w:p w14:paraId="3CCF7C9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3.1.2. В уставах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Федеральных </w:t>
      </w:r>
      <w:hyperlink r:id="rId20" w:history="1">
        <w:r w:rsidRPr="002E540F">
          <w:rPr>
            <w:rFonts w:ascii="Times New Roman" w:eastAsia="Times New Roman" w:hAnsi="Times New Roman" w:cs="Times New Roman"/>
            <w:sz w:val="28"/>
            <w:szCs w:val="28"/>
            <w:lang w:eastAsia="ru-RU"/>
          </w:rPr>
          <w:t>закон</w:t>
        </w:r>
      </w:hyperlink>
      <w:r w:rsidRPr="002E540F">
        <w:rPr>
          <w:rFonts w:ascii="Times New Roman" w:eastAsia="Times New Roman" w:hAnsi="Times New Roman" w:cs="Times New Roman"/>
          <w:sz w:val="28"/>
          <w:szCs w:val="28"/>
          <w:lang w:eastAsia="ru-RU"/>
        </w:rPr>
        <w:t xml:space="preserve">ов от 26 декабря 1995 года № 208-ФЗ «Об акционерных обществах», от 8 февраля 1998 года № 14-ФЗ «Об обществах с ограниченной ответственностью» и определенные </w:t>
      </w:r>
      <w:hyperlink r:id="rId2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особенности.</w:t>
      </w:r>
    </w:p>
    <w:p w14:paraId="7EEB0FD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14:paraId="1ACC397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w:t>
      </w:r>
      <w:hyperlink r:id="rId22"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w:t>
      </w:r>
    </w:p>
    <w:p w14:paraId="27C4B20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14:paraId="3FEF0B7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14:paraId="50989C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14:paraId="09C3DE2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3" w:history="1">
        <w:r w:rsidRPr="002E540F">
          <w:rPr>
            <w:rFonts w:ascii="Times New Roman" w:eastAsia="Times New Roman" w:hAnsi="Times New Roman" w:cs="Times New Roman"/>
            <w:sz w:val="28"/>
            <w:szCs w:val="28"/>
            <w:lang w:eastAsia="ru-RU"/>
          </w:rPr>
          <w:t>абзаца третьего пункта 2 статьи 15</w:t>
        </w:r>
      </w:hyperlink>
      <w:r w:rsidRPr="002E540F">
        <w:rPr>
          <w:rFonts w:ascii="Times New Roman" w:eastAsia="Times New Roman" w:hAnsi="Times New Roman" w:cs="Times New Roman"/>
          <w:sz w:val="28"/>
          <w:szCs w:val="28"/>
          <w:lang w:eastAsia="ru-RU"/>
        </w:rPr>
        <w:t xml:space="preserve"> Федерального закона от 8 февраля 1998 года № 14-ФЗ «Об обществах с ограниченной ответственностью».</w:t>
      </w:r>
    </w:p>
    <w:p w14:paraId="3A2F5AA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 Продажа муниципального имущества на аукционе.</w:t>
      </w:r>
    </w:p>
    <w:p w14:paraId="45B5D7F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14:paraId="6C2AFF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3.2.2. Аукцион является открытым по составу участников.</w:t>
      </w:r>
    </w:p>
    <w:p w14:paraId="4885FF9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14:paraId="57AB141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592F17E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отказа лица, признанного единственным участником аукциона, от заключения договора аукцион признается несостоявшимся.</w:t>
      </w:r>
    </w:p>
    <w:p w14:paraId="7EB455A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14:paraId="6745C61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3.2.5. При проведении аукциона в информационном сообщении помимо сведений, указанных в </w:t>
      </w:r>
      <w:hyperlink r:id="rId24" w:history="1">
        <w:r w:rsidRPr="002E540F">
          <w:rPr>
            <w:rFonts w:ascii="Times New Roman" w:eastAsia="Times New Roman" w:hAnsi="Times New Roman" w:cs="Times New Roman"/>
            <w:sz w:val="28"/>
            <w:szCs w:val="28"/>
            <w:lang w:eastAsia="ru-RU"/>
          </w:rPr>
          <w:t>статье 15</w:t>
        </w:r>
      </w:hyperlink>
      <w:r w:rsidRPr="002E540F">
        <w:rPr>
          <w:rFonts w:ascii="Times New Roman" w:eastAsia="Times New Roman" w:hAnsi="Times New Roman" w:cs="Times New Roman"/>
          <w:sz w:val="28"/>
          <w:szCs w:val="28"/>
          <w:lang w:eastAsia="ru-RU"/>
        </w:rPr>
        <w:t xml:space="preserve"> Закона о приватизации, указывается величина повышения начальной цены («шаг аукциона»).</w:t>
      </w:r>
    </w:p>
    <w:p w14:paraId="7ACE7BC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3.2.6. Для участия в аукционе претендент вносит задаток в размере:</w:t>
      </w:r>
    </w:p>
    <w:p w14:paraId="5E6FB6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7EC37B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2C52D49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00B28F2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3.2.7. Претендент не допускается к участию в аукционе по следующим основаниям:</w:t>
      </w:r>
    </w:p>
    <w:p w14:paraId="5D2BA7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6ED470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14:paraId="66EFBD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16383D7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подтверждено поступление в установленный срок задатка на счета, указанные в информационном сообщении.</w:t>
      </w:r>
    </w:p>
    <w:p w14:paraId="069BA0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оснований для отказа претенденту в участии в аукционе является исчерпывающим.</w:t>
      </w:r>
    </w:p>
    <w:p w14:paraId="1B63828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539322C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3.2.9. Одно лицо имеет право подать только одну заявку.</w:t>
      </w:r>
    </w:p>
    <w:p w14:paraId="4EA8F1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3.2.10. 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14:paraId="4256B4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3.2.11. При уклонении или отказе победителя аукциона либо лица, признанного единственным участником аукциона, от заключения в </w:t>
      </w:r>
      <w:r w:rsidRPr="002E540F">
        <w:rPr>
          <w:rFonts w:ascii="Times New Roman" w:eastAsia="Times New Roman" w:hAnsi="Times New Roman" w:cs="Times New Roman"/>
          <w:sz w:val="28"/>
          <w:szCs w:val="28"/>
          <w:lang w:eastAsia="ru-RU"/>
        </w:rPr>
        <w:lastRenderedPageBreak/>
        <w:t xml:space="preserve">установленный срок договора купли-продажи имущества задаток ему </w:t>
      </w:r>
      <w:proofErr w:type="gramStart"/>
      <w:r w:rsidRPr="002E540F">
        <w:rPr>
          <w:rFonts w:ascii="Times New Roman" w:eastAsia="Times New Roman" w:hAnsi="Times New Roman" w:cs="Times New Roman"/>
          <w:sz w:val="28"/>
          <w:szCs w:val="28"/>
          <w:lang w:eastAsia="ru-RU"/>
        </w:rPr>
        <w:t>не возвращается</w:t>
      </w:r>
      <w:proofErr w:type="gramEnd"/>
      <w:r w:rsidRPr="002E540F">
        <w:rPr>
          <w:rFonts w:ascii="Times New Roman" w:eastAsia="Times New Roman" w:hAnsi="Times New Roman" w:cs="Times New Roman"/>
          <w:sz w:val="28"/>
          <w:szCs w:val="28"/>
          <w:lang w:eastAsia="ru-RU"/>
        </w:rPr>
        <w:t xml:space="preserve"> и он утрачивает право на заключение указанного договора.</w:t>
      </w:r>
    </w:p>
    <w:p w14:paraId="135FCE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3.2.12. 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14:paraId="5D851ED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3.2.13. 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w:t>
      </w:r>
    </w:p>
    <w:p w14:paraId="56FE045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69F941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 Продажа акций акционерных обществ на специализированном аукционе.</w:t>
      </w:r>
    </w:p>
    <w:p w14:paraId="1A4C88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14:paraId="051359A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3.3.2. Специализированный аукцион является открытым по составу участников.</w:t>
      </w:r>
    </w:p>
    <w:p w14:paraId="526295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Специализированный аукцион, в котором принял участие только один участник, признается несостоявшимся.</w:t>
      </w:r>
    </w:p>
    <w:p w14:paraId="2AFB62E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14:paraId="090E88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Прием заявок осуществляется в течение двадцати пяти дней.</w:t>
      </w:r>
    </w:p>
    <w:p w14:paraId="0D89C4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14:paraId="7950437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14:paraId="173824C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3.3.5. Претендент не допускается к участию в специализированном аукционе по следующим основаниям:</w:t>
      </w:r>
    </w:p>
    <w:p w14:paraId="5FE7171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3F6DCD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727C58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14:paraId="2751C2D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14:paraId="06ABE8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поступившие денежные средства меньше начальной цены акции акционерного общества;</w:t>
      </w:r>
    </w:p>
    <w:p w14:paraId="0BF02F8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внесение претендентом денежных средств осуществлено с нарушением условий, содержащихся в информационном сообщении.</w:t>
      </w:r>
    </w:p>
    <w:p w14:paraId="185D0F1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оснований для отказа претенденту в участии в специализированном аукционе является исчерпывающим.</w:t>
      </w:r>
    </w:p>
    <w:p w14:paraId="45198B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14:paraId="001031E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3.3.7. При расчете единой цены за одну акцию учитываются только денежные средства претендентов, допущенных к участию в специализированном аукционе.</w:t>
      </w:r>
    </w:p>
    <w:p w14:paraId="085764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14:paraId="1BC100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 Продажа акций акционерного общества, долей в уставном капитале общества с ограниченной ответственностью.</w:t>
      </w:r>
    </w:p>
    <w:p w14:paraId="564D702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14:paraId="73D4CA6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14:paraId="4564E43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14:paraId="4A952C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Конкурс, в котором принял участие только один участник, признается несостоявшимся, если иное не установлено </w:t>
      </w:r>
      <w:hyperlink r:id="rId25"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57CDFFF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14:paraId="14E1733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3.4.5. Для участия в конкурсе претендент вносит задаток в размере:</w:t>
      </w:r>
    </w:p>
    <w:p w14:paraId="280E89B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50C6A8F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704D0A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569344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3.4.6. Предложение о цене продаваемого на конкурсе имущества заявляется участником конкурса в день подведения итогов конкурса.</w:t>
      </w:r>
    </w:p>
    <w:p w14:paraId="6AACAEE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3.4.7. Претендент не допускается к участию в конкурсе по следующим основаниям:</w:t>
      </w:r>
    </w:p>
    <w:p w14:paraId="7DBE7A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0F7CF4F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14:paraId="47CE58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5226569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14:paraId="23D466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указанных оснований для отказа претенденту в участии в конкурсе является исчерпывающим.</w:t>
      </w:r>
    </w:p>
    <w:p w14:paraId="266A245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14:paraId="5100CE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3.4.9. Одно лицо имеет право подать только одну заявку, а также заявить только одно предложение о цене муниципального имущества.</w:t>
      </w:r>
    </w:p>
    <w:p w14:paraId="2705E87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3.4.10. Уведомление о признании участника конкурса победителем направляется победителю в день подведения итогов конкурса.</w:t>
      </w:r>
    </w:p>
    <w:p w14:paraId="28B2FAD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3.4.11. При уклонении или отказе победителя конкурса от заключения договора купли-продажи муниципального имущества задаток ему не возвращается.</w:t>
      </w:r>
    </w:p>
    <w:p w14:paraId="754EB2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14:paraId="672388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3.4.13. В течение пяти рабочих дней с даты подведения итогов конкурса с победителем конкурса заключается договор купли-продажи.</w:t>
      </w:r>
    </w:p>
    <w:p w14:paraId="5926948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3.4.14. Договор купли-продажи муниципального имущества включает в себя порядок выполнения победителем конкурса условий конкурса.</w:t>
      </w:r>
    </w:p>
    <w:p w14:paraId="381C5E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Указанный договор должен устанавливать порядок подтверждения победителем конкурса выполнения принимаемых на себя обязательств.</w:t>
      </w:r>
    </w:p>
    <w:p w14:paraId="33579B7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6" w:history="1">
        <w:r w:rsidRPr="002E540F">
          <w:rPr>
            <w:rFonts w:ascii="Times New Roman" w:eastAsia="Times New Roman" w:hAnsi="Times New Roman" w:cs="Times New Roman"/>
            <w:sz w:val="28"/>
            <w:szCs w:val="28"/>
            <w:lang w:eastAsia="ru-RU"/>
          </w:rPr>
          <w:t>статьей 451</w:t>
        </w:r>
      </w:hyperlink>
      <w:r w:rsidRPr="002E540F">
        <w:rPr>
          <w:rFonts w:ascii="Times New Roman" w:eastAsia="Times New Roman" w:hAnsi="Times New Roman" w:cs="Times New Roman"/>
          <w:sz w:val="28"/>
          <w:szCs w:val="28"/>
          <w:lang w:eastAsia="ru-RU"/>
        </w:rPr>
        <w:t xml:space="preserve"> Гражданского кодекса Российской Федерации.</w:t>
      </w:r>
    </w:p>
    <w:p w14:paraId="42F491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3.4.15. Договор купли-продажи муниципального имущества должен содержать:</w:t>
      </w:r>
    </w:p>
    <w:p w14:paraId="3B772C1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условия конкурса, формы и сроки их выполнения;</w:t>
      </w:r>
    </w:p>
    <w:p w14:paraId="65E31E2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подтверждения победителем конкурса выполнения условий конкурса;</w:t>
      </w:r>
    </w:p>
    <w:p w14:paraId="5508E06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осуществления контроля за выполнением победителем конкурса условий конкурса;</w:t>
      </w:r>
    </w:p>
    <w:p w14:paraId="509519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14:paraId="02FEF2D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иные определяемые по соглашению сторон условия.</w:t>
      </w:r>
    </w:p>
    <w:p w14:paraId="09B6678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14:paraId="35ADE4C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14:paraId="6B2EB5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 Продажа муниципального имущества посредством публичного предложения.</w:t>
      </w:r>
    </w:p>
    <w:p w14:paraId="79F4B1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27"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порядке в срок не позднее трех месяцев со дня признания аукциона несостоявшимся.</w:t>
      </w:r>
    </w:p>
    <w:p w14:paraId="3B5AE2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3.5.2. Информационное сообщение о продаже посредством публичного предложения наряду со сведениями, предусмотренными </w:t>
      </w:r>
      <w:hyperlink r:id="rId28"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должно содержать следующие сведения:</w:t>
      </w:r>
    </w:p>
    <w:p w14:paraId="28B72A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дата, время и место проведения продажи посредством публичного предложения;</w:t>
      </w:r>
    </w:p>
    <w:p w14:paraId="15EE91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2) величина снижения цены первоначального предложения («шаг понижения»), величина повышения цены в случае, предусмотренном </w:t>
      </w:r>
      <w:hyperlink r:id="rId2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(«шаг аукциона»);</w:t>
      </w:r>
    </w:p>
    <w:p w14:paraId="7C5D93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минимальная цена предложения, по которой может быть продано муниципальное имущество (цена отсечения).</w:t>
      </w:r>
    </w:p>
    <w:p w14:paraId="2CDEA75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14:paraId="74C7BE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14:paraId="2DF56F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3.5.5. Для участия в продаже посредством публичного предложения претендент вносит задаток в размере:</w:t>
      </w:r>
    </w:p>
    <w:p w14:paraId="3BC3923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58CC0B9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26E647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6B4450B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14:paraId="36D9B3D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14:paraId="58D4B8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73A8F4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w:t>
      </w:r>
      <w:hyperlink r:id="rId30"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правилам проведения аукциона, предусматривающим открытую форму подачи предложений о цене имущества. Начальной ценой муниципального </w:t>
      </w:r>
      <w:r w:rsidRPr="002E540F">
        <w:rPr>
          <w:rFonts w:ascii="Times New Roman" w:eastAsia="Times New Roman" w:hAnsi="Times New Roman" w:cs="Times New Roman"/>
          <w:sz w:val="28"/>
          <w:szCs w:val="28"/>
          <w:lang w:eastAsia="ru-RU"/>
        </w:rPr>
        <w:lastRenderedPageBreak/>
        <w:t>имущества на таком аукционе является цена первоначального предложения или цена предложения, сложившаяся на данном «шаге понижения».</w:t>
      </w:r>
    </w:p>
    <w:p w14:paraId="33BF62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14:paraId="502502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3.5.7. Продажа посредством публичного предложения, в которой принял участие только один участник, признается несостоявшейся.</w:t>
      </w:r>
    </w:p>
    <w:p w14:paraId="36DAF96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3.5.8. Претендент не допускается к участию в продаже посредством публичного предложения по следующим основаниям:</w:t>
      </w:r>
    </w:p>
    <w:p w14:paraId="099E83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2133A0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54A205F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66CC24B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поступление в установленный срок задатка на счета, указанные в информационном сообщении, не подтверждено.</w:t>
      </w:r>
    </w:p>
    <w:p w14:paraId="40A9FCC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3.5.9. Перечень указанных оснований для отказа претенденту в участии в продаже посредством публичного предложения является исчерпывающим.</w:t>
      </w:r>
    </w:p>
    <w:p w14:paraId="5452B51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14:paraId="03F9C4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14:paraId="1FE946C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534DF1A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14:paraId="703B68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14:paraId="3214C91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14:paraId="6274557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 Продажа муниципального имущества без объявления цены.</w:t>
      </w:r>
    </w:p>
    <w:p w14:paraId="2400BB8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3.6.1.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14:paraId="4B282F4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Законом о приватизации.</w:t>
      </w:r>
    </w:p>
    <w:p w14:paraId="5FAB41F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480F566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3.6.2. Информационное сообщение о продаже по минимально допустимой цене должно соответствовать требованиям, предусмотренным </w:t>
      </w:r>
      <w:hyperlink r:id="rId31"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за исключением начальной цены, а также содержать сведения о минимальной цене муниципального имущества.</w:t>
      </w:r>
    </w:p>
    <w:p w14:paraId="0F72C94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3.6.3. Продажа по минимально допустимой цене является открытой по составу участников.</w:t>
      </w:r>
    </w:p>
    <w:p w14:paraId="41A02EB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14:paraId="392CE35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304"/>
      <w:bookmarkEnd w:id="2"/>
      <w:r w:rsidRPr="002E540F">
        <w:rPr>
          <w:rFonts w:ascii="Times New Roman" w:eastAsia="Times New Roman" w:hAnsi="Times New Roman" w:cs="Times New Roman"/>
          <w:sz w:val="28"/>
          <w:szCs w:val="28"/>
          <w:lang w:eastAsia="ru-RU"/>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14:paraId="0A1B728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14:paraId="5A0575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14:paraId="1E7FE5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2B9B25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3.6.7. Претендент не допускается к участию в продаже по минимально допустимой цене по следующим основаниям:</w:t>
      </w:r>
    </w:p>
    <w:p w14:paraId="7A04BD1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22D658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141A3EB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заявка на участие в продаже по минимально допустимой цене подана лицом, не уполномоченным претендентом на осуществление таких действий;</w:t>
      </w:r>
    </w:p>
    <w:p w14:paraId="4DE5B95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не подтверждено поступление в установленный срок задатка на счета, указанные в информационном сообщении;</w:t>
      </w:r>
    </w:p>
    <w:p w14:paraId="01033E6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14:paraId="747DD76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3.6.8. Перечень оснований отказа претенденту в участии в продаже по минимально допустимой цене является исчерпывающим.</w:t>
      </w:r>
    </w:p>
    <w:p w14:paraId="1ABE3A8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14:paraId="0ED9236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316"/>
      <w:bookmarkEnd w:id="3"/>
      <w:r w:rsidRPr="002E540F">
        <w:rPr>
          <w:rFonts w:ascii="Times New Roman" w:eastAsia="Times New Roman" w:hAnsi="Times New Roman" w:cs="Times New Roman"/>
          <w:sz w:val="28"/>
          <w:szCs w:val="28"/>
          <w:lang w:eastAsia="ru-RU"/>
        </w:rPr>
        <w:t>3.6.10.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предложений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14:paraId="3B2F89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Предельный размер повышения цены продаваемого муниципального имущества не ограничен.</w:t>
      </w:r>
    </w:p>
    <w:p w14:paraId="29CBE1D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r:id="rId32" w:anchor="P316" w:history="1">
        <w:r w:rsidRPr="002E540F">
          <w:rPr>
            <w:rFonts w:ascii="Times New Roman" w:eastAsia="Times New Roman" w:hAnsi="Times New Roman" w:cs="Times New Roman"/>
            <w:sz w:val="28"/>
            <w:szCs w:val="28"/>
            <w:lang w:eastAsia="ru-RU"/>
          </w:rPr>
          <w:t>пункта 3.6.10</w:t>
        </w:r>
      </w:hyperlink>
      <w:r w:rsidRPr="002E540F">
        <w:rPr>
          <w:rFonts w:ascii="Times New Roman" w:eastAsia="Times New Roman" w:hAnsi="Times New Roman" w:cs="Times New Roman"/>
          <w:sz w:val="28"/>
          <w:szCs w:val="28"/>
          <w:lang w:eastAsia="ru-RU"/>
        </w:rPr>
        <w:t xml:space="preserve"> настоящего Положения.</w:t>
      </w:r>
    </w:p>
    <w:p w14:paraId="0DA459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33"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 направляется покупателю либо такому лицу в день подведения итогов продажи по минимально допустимой цене.</w:t>
      </w:r>
    </w:p>
    <w:p w14:paraId="75041C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3.6.13. В течение пяти дней с даты подведения итогов продажи по минимально допустимой цене суммы задатков возвращаются ее участникам, </w:t>
      </w:r>
      <w:r w:rsidRPr="002E540F">
        <w:rPr>
          <w:rFonts w:ascii="Times New Roman" w:eastAsia="Times New Roman" w:hAnsi="Times New Roman" w:cs="Times New Roman"/>
          <w:sz w:val="28"/>
          <w:szCs w:val="28"/>
          <w:lang w:eastAsia="ru-RU"/>
        </w:rPr>
        <w:lastRenderedPageBreak/>
        <w:t xml:space="preserve">за исключением покупателя либо лица, признанного единственным участником продажи по минимально допустимой цене в случае, установленном </w:t>
      </w:r>
      <w:hyperlink r:id="rId34"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w:t>
      </w:r>
    </w:p>
    <w:p w14:paraId="39CEAEF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3.6.4 настоящего Положения,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3.6.15 настоящего Положении, уплатить продавцу штраф в размере минимальной цены муниципального имущества, предусмотренной пунктом 3.6.1 настоящего Положения, за вычетом суммы задатка. В этом случае продажа по минимально допустимой цене признается несостоявшейся.</w:t>
      </w:r>
    </w:p>
    <w:p w14:paraId="4919FCD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35"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 в порядке, установленном органом местного самоуправления.</w:t>
      </w:r>
    </w:p>
    <w:p w14:paraId="05057AC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 Внесение муниципального имущества в качестве вклада в уставные капиталы акционерных обществ.</w:t>
      </w:r>
    </w:p>
    <w:p w14:paraId="3E44FB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3.7.1. По решению депутатов районной Думы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14:paraId="77673B2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3.7.2. Внесение муниципального имущества, а также исключительных прав в уставные капиталы акционерных обществ может осуществляться:</w:t>
      </w:r>
    </w:p>
    <w:p w14:paraId="4E5572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учреждении акционерных обществ;</w:t>
      </w:r>
    </w:p>
    <w:p w14:paraId="3F0C0F4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порядке оплаты размещаемых дополнительных акций при увеличении уставных капиталов акционерных обществ.</w:t>
      </w:r>
    </w:p>
    <w:p w14:paraId="4CB332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14:paraId="11B0765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14:paraId="39B8538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дополнительные акции, в оплату которых вносится муниципальное имущество и (или) исключительные права, являются обыкновенными акциями;</w:t>
      </w:r>
    </w:p>
    <w:p w14:paraId="6F6921C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14:paraId="2F42CB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3.7.4.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«Об акционерных обществах» и законодательством Российской Федерации об оценочной деятельности.</w:t>
      </w:r>
    </w:p>
    <w:p w14:paraId="309079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 Продажа акций акционерного общества по результатам доверительного управления.</w:t>
      </w:r>
    </w:p>
    <w:p w14:paraId="3192B03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14:paraId="637E2F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14:paraId="7AF40A3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14:paraId="7F37FA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14:paraId="218A499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14:paraId="51361C2B"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3E37032"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lastRenderedPageBreak/>
        <w:t>4. Особенности приватизации отдельных видов имущества</w:t>
      </w:r>
    </w:p>
    <w:p w14:paraId="6753E815"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8FB572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 Отчуждение земельных участков.</w:t>
      </w:r>
    </w:p>
    <w:p w14:paraId="7D4A5D3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14:paraId="28E7B5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5C20DB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14:paraId="739083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 Особенности приватизации объектов культурного наследия, включенных в реестр объектов культурного наследия.</w:t>
      </w:r>
    </w:p>
    <w:p w14:paraId="0A12B25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14:paraId="0A5003B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14:paraId="3AABCD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37"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8" w:history="1">
        <w:r w:rsidRPr="002E540F">
          <w:rPr>
            <w:rFonts w:ascii="Times New Roman" w:eastAsia="Times New Roman" w:hAnsi="Times New Roman" w:cs="Times New Roman"/>
            <w:sz w:val="28"/>
            <w:szCs w:val="28"/>
            <w:lang w:eastAsia="ru-RU"/>
          </w:rPr>
          <w:t>статьей 21</w:t>
        </w:r>
      </w:hyperlink>
      <w:r w:rsidRPr="002E540F">
        <w:rPr>
          <w:rFonts w:ascii="Times New Roman" w:eastAsia="Times New Roman" w:hAnsi="Times New Roman" w:cs="Times New Roman"/>
          <w:sz w:val="28"/>
          <w:szCs w:val="28"/>
          <w:lang w:eastAsia="ru-RU"/>
        </w:rPr>
        <w:t xml:space="preserve"> указанного Федерального закона (при его наличии), а в случае, предусмотренном </w:t>
      </w:r>
      <w:hyperlink r:id="rId39"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указанного Федерального закона, - копии иного охранного документа и паспорта объекта культурного наследия (при его наличии).</w:t>
      </w:r>
    </w:p>
    <w:p w14:paraId="6C0282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351"/>
      <w:bookmarkEnd w:id="4"/>
      <w:r w:rsidRPr="002E540F">
        <w:rPr>
          <w:rFonts w:ascii="Times New Roman" w:eastAsia="Times New Roman" w:hAnsi="Times New Roman" w:cs="Times New Roman"/>
          <w:sz w:val="28"/>
          <w:szCs w:val="28"/>
          <w:lang w:eastAsia="ru-RU"/>
        </w:rPr>
        <w:t xml:space="preserve">4.2.3. Договор, предусматривающий отчуждение объекта культурного наследия, включенного в реестр объектов культурного наследия, в порядке </w:t>
      </w:r>
      <w:r w:rsidRPr="002E540F">
        <w:rPr>
          <w:rFonts w:ascii="Times New Roman" w:eastAsia="Times New Roman" w:hAnsi="Times New Roman" w:cs="Times New Roman"/>
          <w:sz w:val="28"/>
          <w:szCs w:val="28"/>
          <w:lang w:eastAsia="ru-RU"/>
        </w:rPr>
        <w:lastRenderedPageBreak/>
        <w:t xml:space="preserve">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0"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41"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указанного Федерального закона.</w:t>
      </w:r>
    </w:p>
    <w:p w14:paraId="374F3A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14:paraId="75765EB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42"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43"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14:paraId="591C013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4.2.5.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4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45"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14:paraId="2268B06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орган по управлению муниципальным имуществом указанная проектная документация представляется:</w:t>
      </w:r>
    </w:p>
    <w:p w14:paraId="2544CD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14:paraId="5B828B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14:paraId="3A2429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14:paraId="1862AA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14:paraId="1C2E255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14:paraId="315B9B5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14:paraId="2262B0B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Кроме указанного в </w:t>
      </w:r>
      <w:hyperlink r:id="rId46" w:anchor="P351" w:history="1">
        <w:r w:rsidRPr="002E540F">
          <w:rPr>
            <w:rFonts w:ascii="Times New Roman" w:eastAsia="Times New Roman" w:hAnsi="Times New Roman" w:cs="Times New Roman"/>
            <w:sz w:val="28"/>
            <w:szCs w:val="28"/>
            <w:lang w:eastAsia="ru-RU"/>
          </w:rPr>
          <w:t>пункте 4.2.3</w:t>
        </w:r>
      </w:hyperlink>
      <w:r w:rsidRPr="002E540F">
        <w:rPr>
          <w:rFonts w:ascii="Times New Roman" w:eastAsia="Times New Roman" w:hAnsi="Times New Roman" w:cs="Times New Roman"/>
          <w:sz w:val="28"/>
          <w:szCs w:val="28"/>
          <w:lang w:eastAsia="ru-RU"/>
        </w:rPr>
        <w:t xml:space="preserve"> настоящего Положения существенного условия такой договор должен содержать следующие существенные условия:</w:t>
      </w:r>
    </w:p>
    <w:p w14:paraId="3F2350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14:paraId="48E551A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о расторжении договора купли-продажи в случае нарушения новым собственником объекта культурного наследия предусмотренных </w:t>
      </w:r>
      <w:hyperlink r:id="rId47" w:anchor="P351" w:history="1">
        <w:r w:rsidRPr="002E540F">
          <w:rPr>
            <w:rFonts w:ascii="Times New Roman" w:eastAsia="Times New Roman" w:hAnsi="Times New Roman" w:cs="Times New Roman"/>
            <w:sz w:val="28"/>
            <w:szCs w:val="28"/>
            <w:lang w:eastAsia="ru-RU"/>
          </w:rPr>
          <w:t>пунктом 4.2.3</w:t>
        </w:r>
      </w:hyperlink>
      <w:r w:rsidRPr="002E540F">
        <w:rPr>
          <w:rFonts w:ascii="Times New Roman" w:eastAsia="Times New Roman" w:hAnsi="Times New Roman" w:cs="Times New Roman"/>
          <w:sz w:val="28"/>
          <w:szCs w:val="28"/>
          <w:lang w:eastAsia="ru-RU"/>
        </w:rPr>
        <w:t xml:space="preserve"> настоящего Положения и (или) абзацем десятым настоящего пункта существенных условий договора.</w:t>
      </w:r>
    </w:p>
    <w:p w14:paraId="2079F8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14:paraId="024C180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4.2.6. Срок выполнения условий конкурса не должен превышать семь лет.</w:t>
      </w:r>
    </w:p>
    <w:p w14:paraId="3C42F9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4.3. Особенности приватизации объектов социально-культурного и коммунально-бытового назначения.</w:t>
      </w:r>
    </w:p>
    <w:p w14:paraId="706A4A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368"/>
      <w:bookmarkEnd w:id="5"/>
      <w:r w:rsidRPr="002E540F">
        <w:rPr>
          <w:rFonts w:ascii="Times New Roman" w:eastAsia="Times New Roman" w:hAnsi="Times New Roman" w:cs="Times New Roman"/>
          <w:sz w:val="28"/>
          <w:szCs w:val="28"/>
          <w:lang w:eastAsia="ru-RU"/>
        </w:rPr>
        <w:t xml:space="preserve">4.3.1. Объекты социально-культурного назначения (здравоохранения, культуры и спорта) и коммунально-бытового назначения могут быть </w:t>
      </w:r>
      <w:r w:rsidRPr="002E540F">
        <w:rPr>
          <w:rFonts w:ascii="Times New Roman" w:eastAsia="Times New Roman" w:hAnsi="Times New Roman" w:cs="Times New Roman"/>
          <w:sz w:val="28"/>
          <w:szCs w:val="28"/>
          <w:lang w:eastAsia="ru-RU"/>
        </w:rPr>
        <w:lastRenderedPageBreak/>
        <w:t>приватизированы в составе имущественного комплекса муниципального унитарного предприятия, за исключением используемых по назначению:</w:t>
      </w:r>
    </w:p>
    <w:p w14:paraId="38A653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14:paraId="5FEC52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здравоохранения, культуры, предназначенных для обслуживания жителей соответствующего поселения;</w:t>
      </w:r>
    </w:p>
    <w:p w14:paraId="082107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социальной инфраструктуры для детей;</w:t>
      </w:r>
    </w:p>
    <w:p w14:paraId="76368A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жилищного фонда и объектов его инфраструктуры;</w:t>
      </w:r>
    </w:p>
    <w:p w14:paraId="256121E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транспорта и энергетики, предназначенных для обслуживания жителей соответствующего поселения.</w:t>
      </w:r>
    </w:p>
    <w:p w14:paraId="1A5F08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8"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24 июля 1998 года № 124-ФЗ «Об основных гарантиях прав ребенка в Российской Федерации».</w:t>
      </w:r>
    </w:p>
    <w:p w14:paraId="4ACB09A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4.3.2. Указанное в </w:t>
      </w:r>
      <w:hyperlink r:id="rId49" w:anchor="P368" w:history="1">
        <w:r w:rsidRPr="002E540F">
          <w:rPr>
            <w:rFonts w:ascii="Times New Roman" w:eastAsia="Times New Roman" w:hAnsi="Times New Roman" w:cs="Times New Roman"/>
            <w:sz w:val="28"/>
            <w:szCs w:val="28"/>
            <w:lang w:eastAsia="ru-RU"/>
          </w:rPr>
          <w:t>пункте 4.3.1</w:t>
        </w:r>
      </w:hyperlink>
      <w:r w:rsidRPr="002E540F">
        <w:rPr>
          <w:rFonts w:ascii="Times New Roman" w:eastAsia="Times New Roman" w:hAnsi="Times New Roman" w:cs="Times New Roman"/>
          <w:sz w:val="28"/>
          <w:szCs w:val="28"/>
          <w:lang w:eastAsia="ru-RU"/>
        </w:rPr>
        <w:t xml:space="preserve">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14:paraId="6A3D7C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50" w:history="1">
        <w:r w:rsidRPr="002E540F">
          <w:rPr>
            <w:rFonts w:ascii="Times New Roman" w:eastAsia="Times New Roman" w:hAnsi="Times New Roman" w:cs="Times New Roman"/>
            <w:sz w:val="28"/>
            <w:szCs w:val="28"/>
            <w:lang w:eastAsia="ru-RU"/>
          </w:rPr>
          <w:t>статьей 30.1</w:t>
        </w:r>
      </w:hyperlink>
      <w:r w:rsidRPr="002E540F">
        <w:rPr>
          <w:rFonts w:ascii="Times New Roman" w:eastAsia="Times New Roman" w:hAnsi="Times New Roman" w:cs="Times New Roman"/>
          <w:sz w:val="28"/>
          <w:szCs w:val="28"/>
          <w:lang w:eastAsia="ru-RU"/>
        </w:rPr>
        <w:t xml:space="preserve"> Закона о приватизации.</w:t>
      </w:r>
    </w:p>
    <w:p w14:paraId="53CBA26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14:paraId="4623554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378"/>
      <w:bookmarkEnd w:id="6"/>
      <w:r w:rsidRPr="002E540F">
        <w:rPr>
          <w:rFonts w:ascii="Times New Roman" w:eastAsia="Times New Roman" w:hAnsi="Times New Roman" w:cs="Times New Roman"/>
          <w:sz w:val="28"/>
          <w:szCs w:val="28"/>
          <w:lang w:eastAsia="ru-RU"/>
        </w:rPr>
        <w:t xml:space="preserve">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w:t>
      </w:r>
      <w:hyperlink r:id="rId5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14:paraId="548ADC7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14:paraId="6E393F2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4.4.3. Условием эксплуатационных обязательств в отношении указанного в </w:t>
      </w:r>
      <w:hyperlink r:id="rId52" w:anchor="P378" w:history="1">
        <w:r w:rsidRPr="002E540F">
          <w:rPr>
            <w:rFonts w:ascii="Times New Roman" w:eastAsia="Times New Roman" w:hAnsi="Times New Roman" w:cs="Times New Roman"/>
            <w:sz w:val="28"/>
            <w:szCs w:val="28"/>
            <w:lang w:eastAsia="ru-RU"/>
          </w:rPr>
          <w:t>пункте 4.4.1</w:t>
        </w:r>
      </w:hyperlink>
      <w:r w:rsidRPr="002E540F">
        <w:rPr>
          <w:rFonts w:ascii="Times New Roman" w:eastAsia="Times New Roman" w:hAnsi="Times New Roman" w:cs="Times New Roman"/>
          <w:sz w:val="28"/>
          <w:szCs w:val="28"/>
          <w:lang w:eastAsia="ru-RU"/>
        </w:rPr>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2538F7F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4.4.4. Условия инвестиционных обязательств определяются в отношении:</w:t>
      </w:r>
    </w:p>
    <w:p w14:paraId="158E749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 объектов электросетевого хозяйства утвержденной в соответствии с положениями Федерального </w:t>
      </w:r>
      <w:hyperlink r:id="rId53"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26 марта 2003 года № 35-ФЗ «Об электроэнергетике» инвестиционной программой субъекта электроэнергетики;</w:t>
      </w:r>
    </w:p>
    <w:p w14:paraId="151A6F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4"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14:paraId="322190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55"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7 декабря 2011 года № 416-ФЗ «О водоснабжении и водоотведении» инвестиционной программой организации, осуществляющей горячее водоснабжение.</w:t>
      </w:r>
    </w:p>
    <w:p w14:paraId="4CB119C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14:paraId="41369F4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 Особенности приватизации объектов концессионного соглашения.</w:t>
      </w:r>
    </w:p>
    <w:p w14:paraId="6788C17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w:t>
      </w:r>
      <w:hyperlink r:id="rId5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с учетом особенностей, установленных пунктами 4.5.2 - 4.5.5 настоящего Положения.</w:t>
      </w:r>
    </w:p>
    <w:p w14:paraId="047353F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14:paraId="5769F5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14:paraId="170066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4.5.4. В течение тридцати календарных дней с даты принятия решения об условиях приватизации имущества в порядке, установленном </w:t>
      </w:r>
      <w:hyperlink r:id="rId57"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w:t>
      </w:r>
      <w:r w:rsidRPr="002E540F">
        <w:rPr>
          <w:rFonts w:ascii="Times New Roman" w:eastAsia="Times New Roman" w:hAnsi="Times New Roman" w:cs="Times New Roman"/>
          <w:sz w:val="28"/>
          <w:szCs w:val="28"/>
          <w:lang w:eastAsia="ru-RU"/>
        </w:rPr>
        <w:lastRenderedPageBreak/>
        <w:t>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14:paraId="056F97C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14:paraId="251E3E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4.5.6. Уступка преимущественного права на приобретение имущества не допускается.</w:t>
      </w:r>
    </w:p>
    <w:p w14:paraId="145A31F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4.6. Особенности приватизации муниципального имущества, арендуемого субъектами малого и среднего предпринимательства.</w:t>
      </w:r>
    </w:p>
    <w:p w14:paraId="633B2E3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Федеральных </w:t>
      </w:r>
      <w:hyperlink r:id="rId58" w:history="1">
        <w:r w:rsidRPr="002E540F">
          <w:rPr>
            <w:rFonts w:ascii="Times New Roman" w:eastAsia="Times New Roman" w:hAnsi="Times New Roman" w:cs="Times New Roman"/>
            <w:sz w:val="28"/>
            <w:szCs w:val="28"/>
            <w:lang w:eastAsia="ru-RU"/>
          </w:rPr>
          <w:t>законов</w:t>
        </w:r>
      </w:hyperlink>
      <w:r w:rsidRPr="002E540F">
        <w:rPr>
          <w:rFonts w:ascii="Times New Roman" w:eastAsia="Times New Roman" w:hAnsi="Times New Roman" w:cs="Times New Roman"/>
          <w:sz w:val="28"/>
          <w:szCs w:val="28"/>
          <w:lang w:eastAsia="ru-RU"/>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14:paraId="7067CB6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 Обременения приватизируемого муниципального имущества.</w:t>
      </w:r>
    </w:p>
    <w:p w14:paraId="58F2A1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4.7.1. При отчуждении муниципального имущества в порядке приватизации соответствующее имущество может быть обременено ограничениями, предусмотренными </w:t>
      </w:r>
      <w:hyperlink r:id="rId5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w:t>
      </w:r>
    </w:p>
    <w:p w14:paraId="6F178FE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397"/>
      <w:bookmarkEnd w:id="7"/>
      <w:r w:rsidRPr="002E540F">
        <w:rPr>
          <w:rFonts w:ascii="Times New Roman" w:eastAsia="Times New Roman" w:hAnsi="Times New Roman" w:cs="Times New Roman"/>
          <w:sz w:val="28"/>
          <w:szCs w:val="28"/>
          <w:lang w:eastAsia="ru-RU"/>
        </w:rPr>
        <w:t>4.7.2. Ограничениями могут являться:</w:t>
      </w:r>
    </w:p>
    <w:p w14:paraId="75F9A5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0544A75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35D5A06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иные обязанности, предусмотренные Федеральным законом или в установленном им порядке.</w:t>
      </w:r>
    </w:p>
    <w:p w14:paraId="5F76A44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4.7.3. Публичным сервитутом может являться обязанность собственника допускать ограниченное использование приватизированного муниципального </w:t>
      </w:r>
      <w:r w:rsidRPr="002E540F">
        <w:rPr>
          <w:rFonts w:ascii="Times New Roman" w:eastAsia="Times New Roman" w:hAnsi="Times New Roman" w:cs="Times New Roman"/>
          <w:sz w:val="28"/>
          <w:szCs w:val="28"/>
          <w:lang w:eastAsia="ru-RU"/>
        </w:rPr>
        <w:lastRenderedPageBreak/>
        <w:t>имущества (в том числе земельных участков и других объектов недвижимости) иными лицами, а именно:</w:t>
      </w:r>
    </w:p>
    <w:p w14:paraId="6588CEA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беспрепятственный доступ, проход, проезд;</w:t>
      </w:r>
    </w:p>
    <w:p w14:paraId="4C6C79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возможность размещения межевых, геодезических и иных знаков;</w:t>
      </w:r>
    </w:p>
    <w:p w14:paraId="787034D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мелиорации.</w:t>
      </w:r>
    </w:p>
    <w:p w14:paraId="03A70E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3AE3C63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4F38595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4.7.5. Переход прав на муниципальное имущество, обремененное публичным сервитутом, не влечет за собой прекращение публичного сервитута.</w:t>
      </w:r>
    </w:p>
    <w:p w14:paraId="3FC92AC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Предусмотренные </w:t>
      </w:r>
      <w:hyperlink r:id="rId60" w:anchor="P397" w:history="1">
        <w:r w:rsidRPr="002E540F">
          <w:rPr>
            <w:rFonts w:ascii="Times New Roman" w:eastAsia="Times New Roman" w:hAnsi="Times New Roman" w:cs="Times New Roman"/>
            <w:sz w:val="28"/>
            <w:szCs w:val="28"/>
            <w:lang w:eastAsia="ru-RU"/>
          </w:rPr>
          <w:t>пунктом 4.7.2</w:t>
        </w:r>
      </w:hyperlink>
      <w:r w:rsidRPr="002E540F">
        <w:rPr>
          <w:rFonts w:ascii="Times New Roman" w:eastAsia="Times New Roman" w:hAnsi="Times New Roman" w:cs="Times New Roman"/>
          <w:sz w:val="28"/>
          <w:szCs w:val="28"/>
          <w:lang w:eastAsia="ru-RU"/>
        </w:rPr>
        <w:t xml:space="preserve">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237A5CD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14:paraId="2848BA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указанное лицо может быть обязано исполнить в натуре условия обременения, в том числе публичного сервитута;</w:t>
      </w:r>
    </w:p>
    <w:p w14:paraId="0932959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14:paraId="74A0F91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4.7.7. Обременение, в том числе публичный сервитут, может быть прекращено или их условия могут быть изменены в случае:</w:t>
      </w:r>
    </w:p>
    <w:p w14:paraId="5E8125F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отсутствия или изменения государственного либо общественного интереса в обременении, в том числе в публичном сервитуте;</w:t>
      </w:r>
    </w:p>
    <w:p w14:paraId="1B9A9EE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невозможности или существенного затруднения использования имущества по его прямому назначению.</w:t>
      </w:r>
    </w:p>
    <w:p w14:paraId="15CE7E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2DC772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 Оформление сделок купли-продажи муниципального имущества.</w:t>
      </w:r>
    </w:p>
    <w:p w14:paraId="5778AD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4.8.1. Продажа муниципального имущества оформляется договором купли-продажи.</w:t>
      </w:r>
    </w:p>
    <w:p w14:paraId="4BB10D7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4.8.2. Обязательными условиями договора купли-продажи муниципального имущества являются:</w:t>
      </w:r>
    </w:p>
    <w:p w14:paraId="625E15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w:t>
      </w:r>
      <w:hyperlink r:id="rId6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14:paraId="4E79FA1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387BCA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14:paraId="0025A5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иные условия, установленные сторонами такого договора по взаимному соглашению.</w:t>
      </w:r>
    </w:p>
    <w:p w14:paraId="3F4B9F9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14:paraId="5336D1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w:t>
      </w:r>
      <w:hyperlink r:id="rId62"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790876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54C82B6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1E361A9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 Проведение продажи муниципального имущества в электронной форме.</w:t>
      </w:r>
    </w:p>
    <w:p w14:paraId="1CA7A6B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4.9.1. Продажа муниципального имущества способами, установленными </w:t>
      </w:r>
      <w:hyperlink r:id="rId63" w:history="1">
        <w:r w:rsidRPr="002E540F">
          <w:rPr>
            <w:rFonts w:ascii="Times New Roman" w:eastAsia="Times New Roman" w:hAnsi="Times New Roman" w:cs="Times New Roman"/>
            <w:sz w:val="28"/>
            <w:szCs w:val="28"/>
            <w:lang w:eastAsia="ru-RU"/>
          </w:rPr>
          <w:t>статьями 18</w:t>
        </w:r>
      </w:hyperlink>
      <w:r w:rsidRPr="002E540F">
        <w:rPr>
          <w:rFonts w:ascii="Times New Roman" w:eastAsia="Times New Roman" w:hAnsi="Times New Roman" w:cs="Times New Roman"/>
          <w:sz w:val="28"/>
          <w:szCs w:val="28"/>
          <w:lang w:eastAsia="ru-RU"/>
        </w:rPr>
        <w:t xml:space="preserve"> - </w:t>
      </w:r>
      <w:hyperlink r:id="rId64" w:history="1">
        <w:r w:rsidRPr="002E540F">
          <w:rPr>
            <w:rFonts w:ascii="Times New Roman" w:eastAsia="Times New Roman" w:hAnsi="Times New Roman" w:cs="Times New Roman"/>
            <w:sz w:val="28"/>
            <w:szCs w:val="28"/>
            <w:lang w:eastAsia="ru-RU"/>
          </w:rPr>
          <w:t>20</w:t>
        </w:r>
      </w:hyperlink>
      <w:r w:rsidRPr="002E540F">
        <w:rPr>
          <w:rFonts w:ascii="Times New Roman" w:eastAsia="Times New Roman" w:hAnsi="Times New Roman" w:cs="Times New Roman"/>
          <w:sz w:val="28"/>
          <w:szCs w:val="28"/>
          <w:lang w:eastAsia="ru-RU"/>
        </w:rPr>
        <w:t xml:space="preserve">, </w:t>
      </w:r>
      <w:hyperlink r:id="rId65" w:history="1">
        <w:r w:rsidRPr="002E540F">
          <w:rPr>
            <w:rFonts w:ascii="Times New Roman" w:eastAsia="Times New Roman" w:hAnsi="Times New Roman" w:cs="Times New Roman"/>
            <w:sz w:val="28"/>
            <w:szCs w:val="28"/>
            <w:lang w:eastAsia="ru-RU"/>
          </w:rPr>
          <w:t>23</w:t>
        </w:r>
      </w:hyperlink>
      <w:r w:rsidRPr="002E540F">
        <w:rPr>
          <w:rFonts w:ascii="Times New Roman" w:eastAsia="Times New Roman" w:hAnsi="Times New Roman" w:cs="Times New Roman"/>
          <w:sz w:val="28"/>
          <w:szCs w:val="28"/>
          <w:lang w:eastAsia="ru-RU"/>
        </w:rPr>
        <w:t xml:space="preserve">, </w:t>
      </w:r>
      <w:hyperlink r:id="rId66" w:history="1">
        <w:r w:rsidRPr="002E540F">
          <w:rPr>
            <w:rFonts w:ascii="Times New Roman" w:eastAsia="Times New Roman" w:hAnsi="Times New Roman" w:cs="Times New Roman"/>
            <w:sz w:val="28"/>
            <w:szCs w:val="28"/>
            <w:lang w:eastAsia="ru-RU"/>
          </w:rPr>
          <w:t>24</w:t>
        </w:r>
      </w:hyperlink>
      <w:r w:rsidRPr="002E540F">
        <w:rPr>
          <w:rFonts w:ascii="Times New Roman" w:eastAsia="Times New Roman" w:hAnsi="Times New Roman" w:cs="Times New Roman"/>
          <w:sz w:val="28"/>
          <w:szCs w:val="28"/>
          <w:lang w:eastAsia="ru-RU"/>
        </w:rPr>
        <w:t xml:space="preserve"> Закона о приватизации, осуществляется в электронной форме. Положения указанных статей в части проведения продажи </w:t>
      </w:r>
      <w:r w:rsidRPr="002E540F">
        <w:rPr>
          <w:rFonts w:ascii="Times New Roman" w:eastAsia="Times New Roman" w:hAnsi="Times New Roman" w:cs="Times New Roman"/>
          <w:sz w:val="28"/>
          <w:szCs w:val="28"/>
          <w:lang w:eastAsia="ru-RU"/>
        </w:rPr>
        <w:lastRenderedPageBreak/>
        <w:t>муниципального имущества применяются с учетом особенностей, установленных настоящей статьей.</w:t>
      </w:r>
    </w:p>
    <w:p w14:paraId="66B499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3966DD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67"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68" w:history="1">
        <w:r w:rsidRPr="002E540F">
          <w:rPr>
            <w:rFonts w:ascii="Times New Roman" w:eastAsia="Times New Roman" w:hAnsi="Times New Roman" w:cs="Times New Roman"/>
            <w:sz w:val="28"/>
            <w:szCs w:val="28"/>
            <w:lang w:eastAsia="ru-RU"/>
          </w:rPr>
          <w:t>подпунктом 8.2 пункта 1 статьи 6</w:t>
        </w:r>
      </w:hyperlink>
      <w:r w:rsidRPr="002E540F">
        <w:rPr>
          <w:rFonts w:ascii="Times New Roman" w:eastAsia="Times New Roman" w:hAnsi="Times New Roman" w:cs="Times New Roman"/>
          <w:sz w:val="28"/>
          <w:szCs w:val="28"/>
          <w:lang w:eastAsia="ru-RU"/>
        </w:rPr>
        <w:t xml:space="preserve"> Закона о приватизации.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6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70" w:history="1">
        <w:r w:rsidRPr="002E540F">
          <w:rPr>
            <w:rFonts w:ascii="Times New Roman" w:eastAsia="Times New Roman" w:hAnsi="Times New Roman" w:cs="Times New Roman"/>
            <w:sz w:val="28"/>
            <w:szCs w:val="28"/>
            <w:lang w:eastAsia="ru-RU"/>
          </w:rPr>
          <w:t>подпунктом 8.2 пункта 1 статьи 6</w:t>
        </w:r>
      </w:hyperlink>
      <w:r w:rsidRPr="002E540F">
        <w:rPr>
          <w:rFonts w:ascii="Times New Roman" w:eastAsia="Times New Roman" w:hAnsi="Times New Roman" w:cs="Times New Roman"/>
          <w:sz w:val="28"/>
          <w:szCs w:val="28"/>
          <w:lang w:eastAsia="ru-RU"/>
        </w:rPr>
        <w:t xml:space="preserve"> Закона о приватизации, привлечение иного оператора электронной площадки не требуется.</w:t>
      </w:r>
    </w:p>
    <w:p w14:paraId="3A3ED28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4.9.4. При проведении продажи в электронной форме оператор электронной площадки обеспечивает:</w:t>
      </w:r>
    </w:p>
    <w:p w14:paraId="172013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свободный и бесплатный доступ к информации о проведении продажи в электронной форме;</w:t>
      </w:r>
    </w:p>
    <w:p w14:paraId="448EBE7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возможность представления претендентами заявок и прилагаемых к ним документов в форме электронных документов;</w:t>
      </w:r>
    </w:p>
    <w:p w14:paraId="332E85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1AB6BE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6FA6AC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14:paraId="682FD8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0E7FA02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4.9.5. Запрещается взимать с участников продажи в электронной форме не предусмотренную </w:t>
      </w:r>
      <w:hyperlink r:id="rId7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дополнительную плату.</w:t>
      </w:r>
    </w:p>
    <w:p w14:paraId="513075B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4.9.6. Размещение информационного сообщения о проведении продажи в электронной форме осуществляется в порядке, установленном </w:t>
      </w:r>
      <w:hyperlink r:id="rId72"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w:t>
      </w:r>
    </w:p>
    <w:p w14:paraId="4B212D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73"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52E7B58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14:paraId="1E2C70B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29EBC5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5507E76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14:paraId="2B463B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муниципального имущества и иные позволяющие его индивидуализировать сведения (спецификация лота);</w:t>
      </w:r>
    </w:p>
    <w:p w14:paraId="4075F28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начальная цена, величина повышения начальной цены ("шаг аукциона") - в случае проведения продажи на аукционе;</w:t>
      </w:r>
    </w:p>
    <w:p w14:paraId="07E6E3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w:t>
      </w:r>
      <w:hyperlink r:id="rId7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(«шаг аукциона»), - в случае продажи посредством публичного предложения;</w:t>
      </w:r>
    </w:p>
    <w:p w14:paraId="3FC34A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последнее предложение о цене муниципального имущества и время его поступления в режиме реального времени.</w:t>
      </w:r>
    </w:p>
    <w:p w14:paraId="420B02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14:paraId="3B5B81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государственного или муниципального имущества и иные позволяющие его индивидуализировать сведения (спецификация лота);</w:t>
      </w:r>
    </w:p>
    <w:p w14:paraId="409222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минимальная цена;</w:t>
      </w:r>
    </w:p>
    <w:p w14:paraId="4137D93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 последнее предложение о цене государственного или муниципального имущества и время его поступления в режиме реального времени.</w:t>
      </w:r>
    </w:p>
    <w:p w14:paraId="1695247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72A5C5D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имущества и иные позволяющие его индивидуализировать сведения (спецификация лота);</w:t>
      </w:r>
    </w:p>
    <w:p w14:paraId="5CA4DC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цена сделки приватизации;</w:t>
      </w:r>
    </w:p>
    <w:p w14:paraId="3BACB25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имя физического лица или наименование юридического лица - победителя торгов.</w:t>
      </w:r>
    </w:p>
    <w:p w14:paraId="6B4337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4.9.12. Результаты процедуры проведения продажи в электронной форме оформляются протоколом.</w:t>
      </w:r>
    </w:p>
    <w:p w14:paraId="0CAD9AE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14:paraId="7B1C7B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4.9.14. Порядок организации и проведения продажи в электронной форме устанавливается Правительством Российской Федерации.</w:t>
      </w:r>
    </w:p>
    <w:p w14:paraId="0EBE2A5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6C422C"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5. Оплата и распределение денежных средств</w:t>
      </w:r>
    </w:p>
    <w:p w14:paraId="44336CA6" w14:textId="77777777"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от продажи муниципального имущества</w:t>
      </w:r>
    </w:p>
    <w:p w14:paraId="03DBEDE8"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74289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14:paraId="3E9BA0F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5.2. Решение о предоставлении рассрочки может быть принято в случае приватизации муниципального имущества в соответствии со </w:t>
      </w:r>
      <w:hyperlink r:id="rId75" w:history="1">
        <w:r w:rsidRPr="002E540F">
          <w:rPr>
            <w:rFonts w:ascii="Times New Roman" w:eastAsia="Times New Roman" w:hAnsi="Times New Roman" w:cs="Times New Roman"/>
            <w:sz w:val="28"/>
            <w:szCs w:val="28"/>
            <w:lang w:eastAsia="ru-RU"/>
          </w:rPr>
          <w:t>статьей 24</w:t>
        </w:r>
      </w:hyperlink>
      <w:r w:rsidRPr="002E540F">
        <w:rPr>
          <w:rFonts w:ascii="Times New Roman" w:eastAsia="Times New Roman" w:hAnsi="Times New Roman" w:cs="Times New Roman"/>
          <w:sz w:val="28"/>
          <w:szCs w:val="28"/>
          <w:lang w:eastAsia="ru-RU"/>
        </w:rPr>
        <w:t xml:space="preserve"> Закона о приватизации.</w:t>
      </w:r>
    </w:p>
    <w:p w14:paraId="737A7C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3CF49B5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5.4. 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Банка России, действующей на дату размещения на официальном сайте в сети «Интернет» объявления о продаже.</w:t>
      </w:r>
    </w:p>
    <w:p w14:paraId="0EF741A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Начисленные проценты перечисляются в порядке, установленном Бюджетным </w:t>
      </w:r>
      <w:hyperlink r:id="rId76"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Российской Федерации.</w:t>
      </w:r>
    </w:p>
    <w:p w14:paraId="3E9D70B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Покупатель вправе оплатить приобретаемое муниципальное имущество досрочно.</w:t>
      </w:r>
    </w:p>
    <w:p w14:paraId="38FAE5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77" w:history="1">
        <w:r w:rsidRPr="002E540F">
          <w:rPr>
            <w:rFonts w:ascii="Times New Roman" w:eastAsia="Times New Roman" w:hAnsi="Times New Roman" w:cs="Times New Roman"/>
            <w:sz w:val="28"/>
            <w:szCs w:val="28"/>
            <w:lang w:eastAsia="ru-RU"/>
          </w:rPr>
          <w:t>пункта 3 статьи 32</w:t>
        </w:r>
      </w:hyperlink>
      <w:r w:rsidRPr="002E540F">
        <w:rPr>
          <w:rFonts w:ascii="Times New Roman" w:eastAsia="Times New Roman" w:hAnsi="Times New Roman" w:cs="Times New Roman"/>
          <w:sz w:val="28"/>
          <w:szCs w:val="28"/>
          <w:lang w:eastAsia="ru-RU"/>
        </w:rPr>
        <w:t xml:space="preserve"> Закона о приватизации не распространяются.</w:t>
      </w:r>
    </w:p>
    <w:p w14:paraId="0C4E5C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353177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5.6. С момента передачи покупателю приобретенного в рассрочку имущества и до момента его полной оплаты указанное имущество в силу </w:t>
      </w:r>
      <w:hyperlink r:id="rId78"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14:paraId="45CE63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14:paraId="19C224F5" w14:textId="0815E2BA" w:rsid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 покупателя могут быть взысканы также убытки, причиненные неисполнением договора купли-продажи.</w:t>
      </w:r>
    </w:p>
    <w:p w14:paraId="4AA7A63A" w14:textId="1CA0E2CD" w:rsidR="00693A18" w:rsidRDefault="00693A18" w:rsidP="00693A1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6329A33E" w14:textId="04062ADA" w:rsidR="00693A18" w:rsidRPr="002E540F" w:rsidRDefault="00693A18" w:rsidP="00693A1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
    <w:p w14:paraId="48107FE7"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07A3E6"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452F3E" w14:textId="337A0CF6" w:rsidR="006B421D" w:rsidRPr="006B421D" w:rsidRDefault="006B421D" w:rsidP="006B421D">
      <w:pPr>
        <w:spacing w:after="0" w:line="240" w:lineRule="auto"/>
        <w:jc w:val="both"/>
        <w:rPr>
          <w:rFonts w:ascii="Times New Roman" w:eastAsia="Times New Roman" w:hAnsi="Times New Roman" w:cs="Times New Roman"/>
          <w:sz w:val="28"/>
          <w:szCs w:val="28"/>
          <w:lang w:eastAsia="ru-RU"/>
        </w:rPr>
      </w:pPr>
    </w:p>
    <w:p w14:paraId="490E7CAA" w14:textId="4BD16C42" w:rsidR="00E711A5" w:rsidRDefault="00E711A5" w:rsidP="00E711A5">
      <w:pPr>
        <w:autoSpaceDE w:val="0"/>
        <w:autoSpaceDN w:val="0"/>
        <w:adjustRightInd w:val="0"/>
        <w:spacing w:after="0" w:line="240" w:lineRule="auto"/>
        <w:ind w:firstLine="540"/>
        <w:jc w:val="both"/>
        <w:rPr>
          <w:rFonts w:ascii="Times New Roman" w:hAnsi="Times New Roman" w:cs="Times New Roman"/>
          <w:sz w:val="28"/>
          <w:szCs w:val="28"/>
        </w:rPr>
      </w:pPr>
    </w:p>
    <w:p w14:paraId="3F3E4705" w14:textId="53375CB6"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0DECA06A" w14:textId="49D2C45F"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35C43D64" w14:textId="4473E6BE"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2D67D074" w14:textId="02B4CC49"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6D0DAD56" w14:textId="40BFAB83"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1423A752" w14:textId="36D6A964"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642D286F" w14:textId="337512A0"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2D5857F9" w14:textId="3133A8C0"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25DD978E" w14:textId="410BF934"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036418D6" w14:textId="32196E29"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14A3D903" w14:textId="6CC911D1"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78BD74EF" w14:textId="173BF854"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72B25999" w14:textId="3F242D6E"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69EFAFB2" w14:textId="2B343E98"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0246E38C" w14:textId="315D8EA1" w:rsidR="00E711A5" w:rsidRPr="00E711A5" w:rsidRDefault="00E711A5" w:rsidP="00E711A5">
      <w:pPr>
        <w:spacing w:after="0"/>
        <w:rPr>
          <w:rFonts w:ascii="Times New Roman" w:hAnsi="Times New Roman" w:cs="Times New Roman"/>
          <w:sz w:val="28"/>
          <w:szCs w:val="28"/>
        </w:rPr>
      </w:pPr>
    </w:p>
    <w:sectPr w:rsidR="00E711A5" w:rsidRPr="00E71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0B"/>
    <w:rsid w:val="001011E8"/>
    <w:rsid w:val="00157497"/>
    <w:rsid w:val="00280263"/>
    <w:rsid w:val="002E540F"/>
    <w:rsid w:val="003944EC"/>
    <w:rsid w:val="003C75D1"/>
    <w:rsid w:val="00590634"/>
    <w:rsid w:val="0060570F"/>
    <w:rsid w:val="0061070B"/>
    <w:rsid w:val="00693A18"/>
    <w:rsid w:val="006B421D"/>
    <w:rsid w:val="0081231A"/>
    <w:rsid w:val="00990809"/>
    <w:rsid w:val="00B652A9"/>
    <w:rsid w:val="00E12070"/>
    <w:rsid w:val="00E7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42E2"/>
  <w15:chartTrackingRefBased/>
  <w15:docId w15:val="{2DE09C6A-FF42-4897-86B7-7289FE7D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540F"/>
  </w:style>
  <w:style w:type="character" w:styleId="a3">
    <w:name w:val="Hyperlink"/>
    <w:semiHidden/>
    <w:unhideWhenUsed/>
    <w:rsid w:val="002E540F"/>
    <w:rPr>
      <w:color w:val="0000FF"/>
      <w:u w:val="single"/>
    </w:rPr>
  </w:style>
  <w:style w:type="character" w:customStyle="1" w:styleId="10">
    <w:name w:val="Просмотренная гиперссылка1"/>
    <w:basedOn w:val="a0"/>
    <w:uiPriority w:val="99"/>
    <w:semiHidden/>
    <w:unhideWhenUsed/>
    <w:rsid w:val="002E540F"/>
    <w:rPr>
      <w:color w:val="954F72"/>
      <w:u w:val="single"/>
    </w:rPr>
  </w:style>
  <w:style w:type="paragraph" w:customStyle="1" w:styleId="msonormal0">
    <w:name w:val="msonormal"/>
    <w:basedOn w:val="a"/>
    <w:uiPriority w:val="99"/>
    <w:semiHidden/>
    <w:rsid w:val="002E5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E5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2E540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E540F"/>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2E54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2E540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2E54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2E540F"/>
    <w:rPr>
      <w:rFonts w:ascii="Times New Roman" w:eastAsia="Times New Roman" w:hAnsi="Times New Roman" w:cs="Times New Roman"/>
      <w:sz w:val="24"/>
      <w:szCs w:val="24"/>
      <w:lang w:eastAsia="ru-RU"/>
    </w:rPr>
  </w:style>
  <w:style w:type="paragraph" w:styleId="ab">
    <w:name w:val="endnote text"/>
    <w:basedOn w:val="a"/>
    <w:link w:val="ac"/>
    <w:uiPriority w:val="99"/>
    <w:semiHidden/>
    <w:unhideWhenUsed/>
    <w:rsid w:val="002E540F"/>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2E540F"/>
    <w:rPr>
      <w:rFonts w:ascii="Times New Roman" w:eastAsia="Times New Roman" w:hAnsi="Times New Roman" w:cs="Times New Roman"/>
      <w:sz w:val="20"/>
      <w:szCs w:val="20"/>
      <w:lang w:eastAsia="ru-RU"/>
    </w:rPr>
  </w:style>
  <w:style w:type="paragraph" w:styleId="ad">
    <w:name w:val="Plain Text"/>
    <w:basedOn w:val="a"/>
    <w:link w:val="ae"/>
    <w:uiPriority w:val="99"/>
    <w:semiHidden/>
    <w:unhideWhenUsed/>
    <w:rsid w:val="002E540F"/>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rsid w:val="002E540F"/>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2E540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2E540F"/>
    <w:rPr>
      <w:rFonts w:ascii="Tahoma" w:eastAsia="Times New Roman" w:hAnsi="Tahoma" w:cs="Tahoma"/>
      <w:sz w:val="16"/>
      <w:szCs w:val="16"/>
      <w:lang w:eastAsia="ru-RU"/>
    </w:rPr>
  </w:style>
  <w:style w:type="paragraph" w:customStyle="1" w:styleId="ConsPlusNormal">
    <w:name w:val="ConsPlusNormal"/>
    <w:uiPriority w:val="99"/>
    <w:semiHidden/>
    <w:rsid w:val="002E54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2E54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semiHidden/>
    <w:rsid w:val="002E54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2E54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uiPriority w:val="99"/>
    <w:semiHidden/>
    <w:rsid w:val="002E540F"/>
    <w:pPr>
      <w:widowControl w:val="0"/>
      <w:autoSpaceDE w:val="0"/>
      <w:autoSpaceDN w:val="0"/>
      <w:spacing w:after="0" w:line="240" w:lineRule="auto"/>
    </w:pPr>
    <w:rPr>
      <w:rFonts w:ascii="Tahoma" w:eastAsia="Times New Roman" w:hAnsi="Tahoma" w:cs="Tahoma"/>
      <w:sz w:val="20"/>
      <w:lang w:eastAsia="ru-RU"/>
    </w:rPr>
  </w:style>
  <w:style w:type="character" w:styleId="af1">
    <w:name w:val="footnote reference"/>
    <w:uiPriority w:val="99"/>
    <w:semiHidden/>
    <w:unhideWhenUsed/>
    <w:rsid w:val="002E540F"/>
    <w:rPr>
      <w:vertAlign w:val="superscript"/>
    </w:rPr>
  </w:style>
  <w:style w:type="character" w:styleId="af2">
    <w:name w:val="endnote reference"/>
    <w:semiHidden/>
    <w:unhideWhenUsed/>
    <w:rsid w:val="002E540F"/>
    <w:rPr>
      <w:vertAlign w:val="superscript"/>
    </w:rPr>
  </w:style>
  <w:style w:type="character" w:customStyle="1" w:styleId="af3">
    <w:name w:val="Неразрешенное упоминание"/>
    <w:uiPriority w:val="99"/>
    <w:semiHidden/>
    <w:rsid w:val="002E540F"/>
    <w:rPr>
      <w:color w:val="605E5C"/>
      <w:shd w:val="clear" w:color="auto" w:fill="E1DFDD"/>
    </w:rPr>
  </w:style>
  <w:style w:type="table" w:styleId="af4">
    <w:name w:val="Table Grid"/>
    <w:basedOn w:val="a1"/>
    <w:uiPriority w:val="39"/>
    <w:rsid w:val="002E540F"/>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2E5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885">
      <w:bodyDiv w:val="1"/>
      <w:marLeft w:val="0"/>
      <w:marRight w:val="0"/>
      <w:marTop w:val="0"/>
      <w:marBottom w:val="0"/>
      <w:divBdr>
        <w:top w:val="none" w:sz="0" w:space="0" w:color="auto"/>
        <w:left w:val="none" w:sz="0" w:space="0" w:color="auto"/>
        <w:bottom w:val="none" w:sz="0" w:space="0" w:color="auto"/>
        <w:right w:val="none" w:sz="0" w:space="0" w:color="auto"/>
      </w:divBdr>
    </w:div>
    <w:div w:id="1054161174">
      <w:bodyDiv w:val="1"/>
      <w:marLeft w:val="0"/>
      <w:marRight w:val="0"/>
      <w:marTop w:val="0"/>
      <w:marBottom w:val="0"/>
      <w:divBdr>
        <w:top w:val="none" w:sz="0" w:space="0" w:color="auto"/>
        <w:left w:val="none" w:sz="0" w:space="0" w:color="auto"/>
        <w:bottom w:val="none" w:sz="0" w:space="0" w:color="auto"/>
        <w:right w:val="none" w:sz="0" w:space="0" w:color="auto"/>
      </w:divBdr>
    </w:div>
    <w:div w:id="12882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31&amp;dst=100079" TargetMode="External"/><Relationship Id="rId18" Type="http://schemas.openxmlformats.org/officeDocument/2006/relationships/hyperlink" Target="https://login.consultant.ru/link/?req=doc&amp;base=LAW&amp;n=474031&amp;dst=578" TargetMode="External"/><Relationship Id="rId26" Type="http://schemas.openxmlformats.org/officeDocument/2006/relationships/hyperlink" Target="https://login.consultant.ru/link/?req=doc&amp;base=LAW&amp;n=471848&amp;dst=102133" TargetMode="External"/><Relationship Id="rId39" Type="http://schemas.openxmlformats.org/officeDocument/2006/relationships/hyperlink" Target="https://login.consultant.ru/link/?req=doc&amp;base=LAW&amp;n=460012&amp;dst=742" TargetMode="External"/><Relationship Id="rId21" Type="http://schemas.openxmlformats.org/officeDocument/2006/relationships/hyperlink" Target="https://login.consultant.ru/link/?req=doc&amp;base=LAW&amp;n=474031" TargetMode="External"/><Relationship Id="rId34"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42" Type="http://schemas.openxmlformats.org/officeDocument/2006/relationships/hyperlink" Target="https://login.consultant.ru/link/?req=doc&amp;base=LAW&amp;n=460012&amp;dst=691" TargetMode="External"/><Relationship Id="rId47"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0" Type="http://schemas.openxmlformats.org/officeDocument/2006/relationships/hyperlink" Target="https://login.consultant.ru/link/?req=doc&amp;base=LAW&amp;n=474031&amp;dst=284" TargetMode="External"/><Relationship Id="rId55" Type="http://schemas.openxmlformats.org/officeDocument/2006/relationships/hyperlink" Target="https://login.consultant.ru/link/?req=doc&amp;base=LAW&amp;n=449646" TargetMode="External"/><Relationship Id="rId63" Type="http://schemas.openxmlformats.org/officeDocument/2006/relationships/hyperlink" Target="https://login.consultant.ru/link/?req=doc&amp;base=LAW&amp;n=474031&amp;dst=100200" TargetMode="External"/><Relationship Id="rId68" Type="http://schemas.openxmlformats.org/officeDocument/2006/relationships/hyperlink" Target="https://login.consultant.ru/link/?req=doc&amp;base=LAW&amp;n=474031&amp;dst=563" TargetMode="External"/><Relationship Id="rId76" Type="http://schemas.openxmlformats.org/officeDocument/2006/relationships/hyperlink" Target="https://login.consultant.ru/link/?req=doc&amp;base=LAW&amp;n=480810" TargetMode="External"/><Relationship Id="rId7" Type="http://schemas.openxmlformats.org/officeDocument/2006/relationships/hyperlink" Target="https://login.consultant.ru/link/?req=doc&amp;base=LAW&amp;n=471848" TargetMode="External"/><Relationship Id="rId71" Type="http://schemas.openxmlformats.org/officeDocument/2006/relationships/hyperlink" Target="https://login.consultant.ru/link/?req=doc&amp;base=LAW&amp;n=474031" TargetMode="External"/><Relationship Id="rId2" Type="http://schemas.openxmlformats.org/officeDocument/2006/relationships/settings" Target="settings.xml"/><Relationship Id="rId16" Type="http://schemas.openxmlformats.org/officeDocument/2006/relationships/hyperlink" Target="https://login.consultant.ru/link/?req=doc&amp;base=LAW&amp;n=474031" TargetMode="External"/><Relationship Id="rId29" Type="http://schemas.openxmlformats.org/officeDocument/2006/relationships/hyperlink" Target="https://login.consultant.ru/link/?req=doc&amp;base=LAW&amp;n=474031" TargetMode="External"/><Relationship Id="rId11" Type="http://schemas.openxmlformats.org/officeDocument/2006/relationships/hyperlink" Target="https://login.consultant.ru/link/?req=doc&amp;base=LAW&amp;n=474031&amp;dst=100017" TargetMode="External"/><Relationship Id="rId24" Type="http://schemas.openxmlformats.org/officeDocument/2006/relationships/hyperlink" Target="https://login.consultant.ru/link/?req=doc&amp;base=LAW&amp;n=474031&amp;dst=40" TargetMode="External"/><Relationship Id="rId32"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37" Type="http://schemas.openxmlformats.org/officeDocument/2006/relationships/hyperlink" Target="https://login.consultant.ru/link/?req=doc&amp;base=LAW&amp;n=460012&amp;dst=691" TargetMode="External"/><Relationship Id="rId40" Type="http://schemas.openxmlformats.org/officeDocument/2006/relationships/hyperlink" Target="https://login.consultant.ru/link/?req=doc&amp;base=LAW&amp;n=460012&amp;dst=691" TargetMode="External"/><Relationship Id="rId45" Type="http://schemas.openxmlformats.org/officeDocument/2006/relationships/hyperlink" Target="https://login.consultant.ru/link/?req=doc&amp;base=LAW&amp;n=460012" TargetMode="External"/><Relationship Id="rId53" Type="http://schemas.openxmlformats.org/officeDocument/2006/relationships/hyperlink" Target="https://login.consultant.ru/link/?req=doc&amp;base=LAW&amp;n=469762" TargetMode="External"/><Relationship Id="rId58" Type="http://schemas.openxmlformats.org/officeDocument/2006/relationships/hyperlink" Target="https://login.consultant.ru/link/?req=doc&amp;base=LAW&amp;n=474028" TargetMode="External"/><Relationship Id="rId66" Type="http://schemas.openxmlformats.org/officeDocument/2006/relationships/hyperlink" Target="https://login.consultant.ru/link/?req=doc&amp;base=LAW&amp;n=474031&amp;dst=100345" TargetMode="External"/><Relationship Id="rId74" Type="http://schemas.openxmlformats.org/officeDocument/2006/relationships/hyperlink" Target="https://login.consultant.ru/link/?req=doc&amp;base=LAW&amp;n=474031" TargetMode="External"/><Relationship Id="rId79" Type="http://schemas.openxmlformats.org/officeDocument/2006/relationships/fontTable" Target="fontTable.xml"/><Relationship Id="rId5" Type="http://schemas.openxmlformats.org/officeDocument/2006/relationships/hyperlink" Target="https://login.consultant.ru/link/?req=doc&amp;base=RLAW240&amp;n=213796&amp;dst=100014" TargetMode="External"/><Relationship Id="rId61" Type="http://schemas.openxmlformats.org/officeDocument/2006/relationships/hyperlink" Target="https://login.consultant.ru/link/?req=doc&amp;base=LAW&amp;n=474031" TargetMode="External"/><Relationship Id="rId10" Type="http://schemas.openxmlformats.org/officeDocument/2006/relationships/hyperlink" Target="https://login.consultant.ru/link/?req=doc&amp;base=LAW&amp;n=474031" TargetMode="External"/><Relationship Id="rId19" Type="http://schemas.openxmlformats.org/officeDocument/2006/relationships/hyperlink" Target="https://login.consultant.ru/link/?req=doc&amp;base=LAW&amp;n=474031&amp;dst=362" TargetMode="External"/><Relationship Id="rId31" Type="http://schemas.openxmlformats.org/officeDocument/2006/relationships/hyperlink" Target="https://login.consultant.ru/link/?req=doc&amp;base=LAW&amp;n=474031&amp;dst=40" TargetMode="External"/><Relationship Id="rId44" Type="http://schemas.openxmlformats.org/officeDocument/2006/relationships/hyperlink" Target="https://login.consultant.ru/link/?req=doc&amp;base=LAW&amp;n=460012" TargetMode="External"/><Relationship Id="rId52"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60"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65" Type="http://schemas.openxmlformats.org/officeDocument/2006/relationships/hyperlink" Target="https://login.consultant.ru/link/?req=doc&amp;base=LAW&amp;n=474031&amp;dst=90" TargetMode="External"/><Relationship Id="rId73" Type="http://schemas.openxmlformats.org/officeDocument/2006/relationships/hyperlink" Target="https://login.consultant.ru/link/?req=doc&amp;base=LAW&amp;n=474031&amp;dst=40" TargetMode="External"/><Relationship Id="rId78" Type="http://schemas.openxmlformats.org/officeDocument/2006/relationships/hyperlink" Target="https://login.consultant.ru/link/?req=doc&amp;base=LAW&amp;n=474031" TargetMode="External"/><Relationship Id="rId4" Type="http://schemas.openxmlformats.org/officeDocument/2006/relationships/hyperlink" Target="https://login.consultant.ru/link/?req=doc&amp;base=LAW&amp;n=481370" TargetMode="External"/><Relationship Id="rId9" Type="http://schemas.openxmlformats.org/officeDocument/2006/relationships/hyperlink" Target="https://login.consultant.ru/link/?req=doc&amp;base=LAW&amp;n=481370" TargetMode="External"/><Relationship Id="rId14" Type="http://schemas.openxmlformats.org/officeDocument/2006/relationships/hyperlink" Target="https://login.consultant.ru/link/?req=doc&amp;base=LAW&amp;n=477368" TargetMode="External"/><Relationship Id="rId22" Type="http://schemas.openxmlformats.org/officeDocument/2006/relationships/hyperlink" Target="https://login.consultant.ru/link/?req=doc&amp;base=LAW&amp;n=474031&amp;dst=100079" TargetMode="External"/><Relationship Id="rId27" Type="http://schemas.openxmlformats.org/officeDocument/2006/relationships/hyperlink" Target="https://login.consultant.ru/link/?req=doc&amp;base=LAW&amp;n=474031&amp;dst=40" TargetMode="External"/><Relationship Id="rId30" Type="http://schemas.openxmlformats.org/officeDocument/2006/relationships/hyperlink" Target="https://login.consultant.ru/link/?req=doc&amp;base=LAW&amp;n=474031" TargetMode="External"/><Relationship Id="rId35"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43" Type="http://schemas.openxmlformats.org/officeDocument/2006/relationships/hyperlink" Target="https://login.consultant.ru/link/?req=doc&amp;base=LAW&amp;n=460012&amp;dst=742" TargetMode="External"/><Relationship Id="rId48" Type="http://schemas.openxmlformats.org/officeDocument/2006/relationships/hyperlink" Target="https://login.consultant.ru/link/?req=doc&amp;base=LAW&amp;n=446171" TargetMode="External"/><Relationship Id="rId56" Type="http://schemas.openxmlformats.org/officeDocument/2006/relationships/hyperlink" Target="https://login.consultant.ru/link/?req=doc&amp;base=LAW&amp;n=474031" TargetMode="External"/><Relationship Id="rId64" Type="http://schemas.openxmlformats.org/officeDocument/2006/relationships/hyperlink" Target="https://login.consultant.ru/link/?req=doc&amp;base=LAW&amp;n=474031&amp;dst=420" TargetMode="External"/><Relationship Id="rId69" Type="http://schemas.openxmlformats.org/officeDocument/2006/relationships/hyperlink" Target="https://login.consultant.ru/link/?req=doc&amp;base=LAW&amp;n=450824" TargetMode="External"/><Relationship Id="rId77" Type="http://schemas.openxmlformats.org/officeDocument/2006/relationships/hyperlink" Target="https://login.consultant.ru/link/?req=doc&amp;base=LAW&amp;n=474031&amp;dst=100464" TargetMode="External"/><Relationship Id="rId8" Type="http://schemas.openxmlformats.org/officeDocument/2006/relationships/hyperlink" Target="https://login.consultant.ru/link/?req=doc&amp;base=LAW&amp;n=480810" TargetMode="External"/><Relationship Id="rId51" Type="http://schemas.openxmlformats.org/officeDocument/2006/relationships/hyperlink" Target="https://login.consultant.ru/link/?req=doc&amp;base=LAW&amp;n=474031" TargetMode="External"/><Relationship Id="rId72" Type="http://schemas.openxmlformats.org/officeDocument/2006/relationships/hyperlink" Target="https://login.consultant.ru/link/?req=doc&amp;base=LAW&amp;n=474031&amp;dst=40"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74031" TargetMode="External"/><Relationship Id="rId17" Type="http://schemas.openxmlformats.org/officeDocument/2006/relationships/hyperlink" Target="https://login.consultant.ru/link/?req=doc&amp;base=LAW&amp;n=474031&amp;dst=100079"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38" Type="http://schemas.openxmlformats.org/officeDocument/2006/relationships/hyperlink" Target="https://login.consultant.ru/link/?req=doc&amp;base=LAW&amp;n=460012&amp;dst=100143" TargetMode="External"/><Relationship Id="rId46"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9" Type="http://schemas.openxmlformats.org/officeDocument/2006/relationships/hyperlink" Target="https://login.consultant.ru/link/?req=doc&amp;base=LAW&amp;n=474031" TargetMode="External"/><Relationship Id="rId67" Type="http://schemas.openxmlformats.org/officeDocument/2006/relationships/hyperlink" Target="https://login.consultant.ru/link/?req=doc&amp;base=LAW&amp;n=450824" TargetMode="External"/><Relationship Id="rId20" Type="http://schemas.openxmlformats.org/officeDocument/2006/relationships/hyperlink" Target="https://login.consultant.ru/link/?req=doc&amp;base=LAW&amp;n=465642" TargetMode="External"/><Relationship Id="rId41" Type="http://schemas.openxmlformats.org/officeDocument/2006/relationships/hyperlink" Target="https://login.consultant.ru/link/?req=doc&amp;base=LAW&amp;n=460012&amp;dst=742" TargetMode="External"/><Relationship Id="rId54" Type="http://schemas.openxmlformats.org/officeDocument/2006/relationships/hyperlink" Target="https://login.consultant.ru/link/?req=doc&amp;base=LAW&amp;n=470737" TargetMode="External"/><Relationship Id="rId62" Type="http://schemas.openxmlformats.org/officeDocument/2006/relationships/hyperlink" Target="https://login.consultant.ru/link/?req=doc&amp;base=LAW&amp;n=474031" TargetMode="External"/><Relationship Id="rId70" Type="http://schemas.openxmlformats.org/officeDocument/2006/relationships/hyperlink" Target="https://login.consultant.ru/link/?req=doc&amp;base=LAW&amp;n=474031&amp;dst=563" TargetMode="External"/><Relationship Id="rId75" Type="http://schemas.openxmlformats.org/officeDocument/2006/relationships/hyperlink" Target="https://login.consultant.ru/link/?req=doc&amp;base=LAW&amp;n=474031&amp;dst=100345" TargetMode="External"/><Relationship Id="rId1" Type="http://schemas.openxmlformats.org/officeDocument/2006/relationships/styles" Target="styles.xml"/><Relationship Id="rId6"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15" Type="http://schemas.openxmlformats.org/officeDocument/2006/relationships/hyperlink" Target="https://login.consultant.ru/link/?req=doc&amp;base=LAW&amp;n=474031&amp;dst=100079" TargetMode="External"/><Relationship Id="rId23" Type="http://schemas.openxmlformats.org/officeDocument/2006/relationships/hyperlink" Target="https://login.consultant.ru/link/?req=doc&amp;base=LAW&amp;n=449549&amp;dst=40" TargetMode="External"/><Relationship Id="rId28" Type="http://schemas.openxmlformats.org/officeDocument/2006/relationships/hyperlink" Target="https://login.consultant.ru/link/?req=doc&amp;base=LAW&amp;n=474031&amp;dst=40" TargetMode="External"/><Relationship Id="rId36" Type="http://schemas.openxmlformats.org/officeDocument/2006/relationships/hyperlink" Target="https://login.consultant.ru/link/?req=doc&amp;base=LAW&amp;n=465642" TargetMode="External"/><Relationship Id="rId49"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7" Type="http://schemas.openxmlformats.org/officeDocument/2006/relationships/hyperlink" Target="https://login.consultant.ru/link/?req=doc&amp;base=LAW&amp;n=474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13730</Words>
  <Characters>78266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Лидия Григорьевна</cp:lastModifiedBy>
  <cp:revision>10</cp:revision>
  <dcterms:created xsi:type="dcterms:W3CDTF">2024-07-10T08:12:00Z</dcterms:created>
  <dcterms:modified xsi:type="dcterms:W3CDTF">2024-08-09T13:50:00Z</dcterms:modified>
</cp:coreProperties>
</file>