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BC" w:rsidRPr="00315ABC" w:rsidRDefault="00315ABC" w:rsidP="00315ABC">
      <w:pPr>
        <w:spacing w:before="360"/>
        <w:jc w:val="center"/>
        <w:rPr>
          <w:rFonts w:eastAsia="Calibri"/>
          <w:b/>
          <w:sz w:val="28"/>
          <w:szCs w:val="28"/>
          <w:lang w:eastAsia="en-US"/>
        </w:rPr>
      </w:pPr>
      <w:r w:rsidRPr="00315ABC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315ABC" w:rsidRPr="00315ABC" w:rsidRDefault="00315ABC" w:rsidP="00315AB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5ABC">
        <w:rPr>
          <w:rFonts w:eastAsia="Calibri"/>
          <w:b/>
          <w:sz w:val="28"/>
          <w:szCs w:val="28"/>
          <w:lang w:eastAsia="en-US"/>
        </w:rPr>
        <w:t>КЛИМКОВСКОГО  СЕЛЬСКОГО ПОСЕЛЕНИЯ</w:t>
      </w:r>
    </w:p>
    <w:p w:rsidR="00315ABC" w:rsidRPr="00315ABC" w:rsidRDefault="00315ABC" w:rsidP="00315AB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5ABC">
        <w:rPr>
          <w:rFonts w:eastAsia="Calibri"/>
          <w:b/>
          <w:sz w:val="28"/>
          <w:szCs w:val="28"/>
          <w:lang w:eastAsia="en-US"/>
        </w:rPr>
        <w:t>БЕЛОХОЛУНИЦКОГО РАЙОНА</w:t>
      </w:r>
    </w:p>
    <w:p w:rsidR="00315ABC" w:rsidRPr="00315ABC" w:rsidRDefault="00315ABC" w:rsidP="00315ABC">
      <w:pPr>
        <w:spacing w:after="360"/>
        <w:jc w:val="center"/>
        <w:rPr>
          <w:rFonts w:eastAsia="Calibri"/>
          <w:b/>
          <w:sz w:val="32"/>
          <w:szCs w:val="32"/>
          <w:lang w:eastAsia="en-US"/>
        </w:rPr>
      </w:pPr>
      <w:r w:rsidRPr="00315ABC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315ABC" w:rsidRPr="00315ABC" w:rsidRDefault="00315ABC" w:rsidP="00315ABC">
      <w:pPr>
        <w:tabs>
          <w:tab w:val="left" w:pos="4536"/>
        </w:tabs>
        <w:spacing w:after="360"/>
        <w:jc w:val="center"/>
        <w:rPr>
          <w:rFonts w:eastAsia="Calibri"/>
          <w:b/>
          <w:sz w:val="32"/>
          <w:szCs w:val="22"/>
        </w:rPr>
      </w:pPr>
      <w:r w:rsidRPr="00315ABC">
        <w:rPr>
          <w:rFonts w:eastAsia="Calibri"/>
          <w:b/>
          <w:sz w:val="32"/>
          <w:szCs w:val="22"/>
        </w:rPr>
        <w:t>ПОСТАНОВЛЕНИЕ</w:t>
      </w:r>
    </w:p>
    <w:p w:rsidR="00315ABC" w:rsidRPr="00315ABC" w:rsidRDefault="00315ABC" w:rsidP="00315ABC">
      <w:pPr>
        <w:tabs>
          <w:tab w:val="left" w:pos="4536"/>
        </w:tabs>
        <w:spacing w:after="480"/>
        <w:jc w:val="center"/>
        <w:rPr>
          <w:rFonts w:eastAsia="Calibri"/>
        </w:rPr>
      </w:pPr>
      <w:r w:rsidRPr="00315ABC">
        <w:rPr>
          <w:rFonts w:eastAsia="Calibri"/>
          <w:sz w:val="28"/>
          <w:szCs w:val="28"/>
        </w:rPr>
        <w:t>22.09.2022                                                                                                   № 35-П</w:t>
      </w:r>
    </w:p>
    <w:p w:rsidR="00315ABC" w:rsidRPr="00315ABC" w:rsidRDefault="00315ABC" w:rsidP="00315ABC">
      <w:pPr>
        <w:tabs>
          <w:tab w:val="left" w:pos="3240"/>
          <w:tab w:val="left" w:pos="4536"/>
          <w:tab w:val="center" w:pos="4677"/>
        </w:tabs>
        <w:spacing w:after="480"/>
        <w:jc w:val="center"/>
        <w:rPr>
          <w:rFonts w:eastAsia="Calibri"/>
        </w:rPr>
      </w:pPr>
      <w:r w:rsidRPr="00315ABC">
        <w:rPr>
          <w:rFonts w:eastAsia="Calibri"/>
          <w:sz w:val="28"/>
          <w:szCs w:val="28"/>
        </w:rPr>
        <w:t>пос.Климковка</w:t>
      </w:r>
    </w:p>
    <w:p w:rsidR="00315ABC" w:rsidRPr="00315ABC" w:rsidRDefault="00315ABC" w:rsidP="00315ABC">
      <w:pPr>
        <w:jc w:val="center"/>
        <w:rPr>
          <w:rFonts w:ascii="Verdana" w:hAnsi="Verdana"/>
          <w:b/>
          <w:bCs/>
          <w:sz w:val="21"/>
          <w:szCs w:val="21"/>
        </w:rPr>
      </w:pPr>
      <w:r w:rsidRPr="00315ABC">
        <w:rPr>
          <w:b/>
          <w:sz w:val="28"/>
          <w:szCs w:val="28"/>
        </w:rPr>
        <w:t xml:space="preserve">О внесении изменений в постановление администрации Климковского сельского поселения от 29.10.2019 № 76-П </w:t>
      </w:r>
    </w:p>
    <w:p w:rsidR="00315ABC" w:rsidRPr="00315ABC" w:rsidRDefault="00315ABC" w:rsidP="00315ABC">
      <w:pPr>
        <w:jc w:val="center"/>
        <w:rPr>
          <w:b/>
          <w:sz w:val="28"/>
          <w:szCs w:val="28"/>
        </w:rPr>
      </w:pPr>
    </w:p>
    <w:p w:rsidR="00315ABC" w:rsidRPr="00315ABC" w:rsidRDefault="00315ABC" w:rsidP="00315ABC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315ABC">
        <w:rPr>
          <w:sz w:val="28"/>
          <w:szCs w:val="28"/>
        </w:rPr>
        <w:t xml:space="preserve">В соответствии с Федеральными законами </w:t>
      </w:r>
      <w:r w:rsidRPr="00315ABC">
        <w:rPr>
          <w:bCs/>
          <w:iCs/>
          <w:kern w:val="2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315ABC">
        <w:rPr>
          <w:sz w:val="28"/>
          <w:szCs w:val="28"/>
        </w:rPr>
        <w:t xml:space="preserve"> Федеральными законом </w:t>
      </w:r>
      <w:r w:rsidRPr="00315ABC">
        <w:rPr>
          <w:bCs/>
          <w:iCs/>
          <w:kern w:val="2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 Приказом  министерства экономического развития и поддержки предпринимательства Кировской области от 11.11.2021 № 200-пр </w:t>
      </w:r>
      <w:r w:rsidRPr="00315ABC">
        <w:rPr>
          <w:rFonts w:eastAsia="Calibri"/>
          <w:sz w:val="28"/>
          <w:szCs w:val="28"/>
        </w:rPr>
        <w:t>«Об утверждении Порядка разработки и утверждения органами  местного самоуправления Кировской области схемы размещения нестационарных торговых объектов»,</w:t>
      </w:r>
      <w:r w:rsidRPr="00315ABC">
        <w:rPr>
          <w:bCs/>
          <w:iCs/>
          <w:kern w:val="2"/>
          <w:sz w:val="28"/>
          <w:szCs w:val="28"/>
        </w:rPr>
        <w:t xml:space="preserve">  Уставом Климковского  сельского поселения, администрация Климковского сельского поселения ПОСТАНОВЛЯЕТ:</w:t>
      </w:r>
    </w:p>
    <w:p w:rsidR="00315ABC" w:rsidRPr="00315ABC" w:rsidRDefault="00315ABC" w:rsidP="00315ABC">
      <w:pPr>
        <w:ind w:firstLine="709"/>
        <w:jc w:val="both"/>
        <w:rPr>
          <w:sz w:val="28"/>
          <w:szCs w:val="28"/>
        </w:rPr>
      </w:pPr>
      <w:r w:rsidRPr="00315ABC">
        <w:rPr>
          <w:sz w:val="28"/>
          <w:szCs w:val="28"/>
        </w:rPr>
        <w:t xml:space="preserve">1. Внести в постановление администрации Климковского сельского поселения от 29.10.2019 № 76-П «Об утверждении схемы размещения нестационарных торговых объектов на территории Климковского сельского поселения Белохолуницкого района Кировской области» следующие изменения: </w:t>
      </w:r>
    </w:p>
    <w:p w:rsidR="00315ABC" w:rsidRPr="00315ABC" w:rsidRDefault="00315ABC" w:rsidP="00315ABC">
      <w:pPr>
        <w:ind w:firstLine="709"/>
        <w:jc w:val="both"/>
        <w:rPr>
          <w:sz w:val="28"/>
          <w:szCs w:val="28"/>
        </w:rPr>
      </w:pPr>
      <w:r w:rsidRPr="00315ABC">
        <w:rPr>
          <w:sz w:val="28"/>
          <w:szCs w:val="28"/>
        </w:rPr>
        <w:t>1.1. Схему размещения нестационарных торговых объектов на территории Климковского сельского поселения Белохолуницкого района Кировской области изложить в новой редакции. Прилагается.</w:t>
      </w:r>
    </w:p>
    <w:p w:rsidR="00315ABC" w:rsidRPr="00315ABC" w:rsidRDefault="00315ABC" w:rsidP="00315A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AB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320675</wp:posOffset>
            </wp:positionV>
            <wp:extent cx="1638300" cy="1638300"/>
            <wp:effectExtent l="0" t="0" r="0" b="0"/>
            <wp:wrapNone/>
            <wp:docPr id="1" name="Рисунок 1" descr="Печать 2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 2_c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ABC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315ABC" w:rsidRPr="00315ABC" w:rsidRDefault="00315ABC" w:rsidP="00315ABC">
      <w:pPr>
        <w:spacing w:after="7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ABC">
        <w:rPr>
          <w:rFonts w:eastAsia="Calibri"/>
          <w:sz w:val="28"/>
          <w:szCs w:val="28"/>
          <w:lang w:eastAsia="en-US"/>
        </w:rPr>
        <w:t>3. Контроль за исполнением постановления оставляю за собой.</w:t>
      </w:r>
    </w:p>
    <w:p w:rsidR="00315ABC" w:rsidRPr="00315ABC" w:rsidRDefault="00315ABC" w:rsidP="00315ABC">
      <w:pPr>
        <w:rPr>
          <w:sz w:val="28"/>
          <w:szCs w:val="28"/>
        </w:rPr>
      </w:pPr>
      <w:r w:rsidRPr="00315ABC">
        <w:rPr>
          <w:sz w:val="28"/>
          <w:szCs w:val="28"/>
        </w:rPr>
        <w:t xml:space="preserve">Глава Климковского  </w:t>
      </w:r>
    </w:p>
    <w:p w:rsidR="00315ABC" w:rsidRPr="00315ABC" w:rsidRDefault="00315ABC" w:rsidP="00315ABC">
      <w:pPr>
        <w:rPr>
          <w:sz w:val="28"/>
          <w:szCs w:val="28"/>
        </w:rPr>
      </w:pPr>
      <w:r w:rsidRPr="00315ABC">
        <w:rPr>
          <w:sz w:val="28"/>
          <w:szCs w:val="28"/>
        </w:rPr>
        <w:t>сельского поселения                                                                        А.А.Шаргунов</w:t>
      </w:r>
    </w:p>
    <w:p w:rsidR="00315ABC" w:rsidRPr="00315ABC" w:rsidRDefault="00315ABC" w:rsidP="00315ABC">
      <w:pPr>
        <w:rPr>
          <w:sz w:val="28"/>
          <w:szCs w:val="28"/>
        </w:rPr>
      </w:pPr>
    </w:p>
    <w:p w:rsidR="00FA796B" w:rsidRDefault="00FA796B" w:rsidP="00FA796B">
      <w:pPr>
        <w:sectPr w:rsidR="00FA796B" w:rsidSect="00B07E06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853EEE" w:rsidRDefault="008D548B" w:rsidP="00B51D2F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FA796B" w:rsidRPr="00FA3747">
        <w:rPr>
          <w:sz w:val="28"/>
          <w:szCs w:val="28"/>
        </w:rPr>
        <w:t xml:space="preserve">риложение </w:t>
      </w:r>
    </w:p>
    <w:p w:rsidR="00853EEE" w:rsidRDefault="00853EEE" w:rsidP="00B51D2F">
      <w:pPr>
        <w:ind w:left="9204" w:firstLine="708"/>
        <w:rPr>
          <w:sz w:val="28"/>
          <w:szCs w:val="28"/>
        </w:rPr>
      </w:pPr>
    </w:p>
    <w:p w:rsidR="00853EEE" w:rsidRPr="00853EEE" w:rsidRDefault="00853EEE" w:rsidP="00B07E06">
      <w:pPr>
        <w:ind w:firstLine="5398"/>
        <w:jc w:val="right"/>
        <w:rPr>
          <w:sz w:val="28"/>
          <w:szCs w:val="28"/>
        </w:rPr>
      </w:pPr>
      <w:r w:rsidRPr="00853EEE">
        <w:rPr>
          <w:sz w:val="28"/>
          <w:szCs w:val="28"/>
        </w:rPr>
        <w:t>УТВЕРЖДЕН</w:t>
      </w:r>
      <w:r w:rsidR="00271224">
        <w:rPr>
          <w:sz w:val="28"/>
          <w:szCs w:val="28"/>
        </w:rPr>
        <w:t>А</w:t>
      </w:r>
    </w:p>
    <w:p w:rsidR="00853EEE" w:rsidRPr="00A03A3B" w:rsidRDefault="00853EEE" w:rsidP="00B07E06">
      <w:pPr>
        <w:ind w:firstLine="5398"/>
        <w:jc w:val="right"/>
      </w:pPr>
      <w:r w:rsidRPr="00A03A3B">
        <w:t>постановлением администрации</w:t>
      </w:r>
    </w:p>
    <w:p w:rsidR="008D548B" w:rsidRPr="00A03A3B" w:rsidRDefault="00BA074D" w:rsidP="00B07E06">
      <w:pPr>
        <w:ind w:firstLine="5398"/>
        <w:jc w:val="right"/>
      </w:pPr>
      <w:r w:rsidRPr="00A03A3B">
        <w:t xml:space="preserve">            Климковского</w:t>
      </w:r>
      <w:r w:rsidR="00853EEE" w:rsidRPr="00A03A3B">
        <w:t xml:space="preserve"> сельского поселения  </w:t>
      </w:r>
    </w:p>
    <w:p w:rsidR="00FA796B" w:rsidRPr="00A03A3B" w:rsidRDefault="00853EEE" w:rsidP="00B07E06">
      <w:pPr>
        <w:ind w:firstLine="5398"/>
        <w:jc w:val="right"/>
      </w:pPr>
      <w:r w:rsidRPr="00A03A3B">
        <w:t xml:space="preserve">от </w:t>
      </w:r>
      <w:r w:rsidR="00315ABC">
        <w:t>22.09</w:t>
      </w:r>
      <w:r w:rsidRPr="00A03A3B">
        <w:t>.</w:t>
      </w:r>
      <w:r w:rsidR="00F61F05" w:rsidRPr="00A03A3B">
        <w:t>2</w:t>
      </w:r>
      <w:r w:rsidR="00315ABC">
        <w:t>022</w:t>
      </w:r>
      <w:bookmarkStart w:id="0" w:name="_GoBack"/>
      <w:bookmarkEnd w:id="0"/>
      <w:r w:rsidR="00B07E06">
        <w:t xml:space="preserve"> </w:t>
      </w:r>
      <w:r w:rsidRPr="00A03A3B">
        <w:t xml:space="preserve">№  </w:t>
      </w:r>
      <w:r w:rsidR="00315ABC">
        <w:t>35</w:t>
      </w:r>
      <w:r w:rsidR="003E7A70">
        <w:t>-П</w:t>
      </w:r>
    </w:p>
    <w:p w:rsidR="00FA796B" w:rsidRPr="002130C2" w:rsidRDefault="00FA796B" w:rsidP="00FA796B">
      <w:pPr>
        <w:jc w:val="center"/>
        <w:rPr>
          <w:b/>
          <w:sz w:val="28"/>
          <w:szCs w:val="28"/>
        </w:rPr>
      </w:pPr>
      <w:r w:rsidRPr="002130C2">
        <w:rPr>
          <w:b/>
          <w:sz w:val="28"/>
          <w:szCs w:val="28"/>
        </w:rPr>
        <w:t>Схема размещения нестационарных торговых объектов н</w:t>
      </w:r>
      <w:r w:rsidR="00BA074D">
        <w:rPr>
          <w:b/>
          <w:sz w:val="28"/>
          <w:szCs w:val="28"/>
        </w:rPr>
        <w:t>а территории Климковского</w:t>
      </w:r>
      <w:r w:rsidRPr="002130C2">
        <w:rPr>
          <w:b/>
          <w:sz w:val="28"/>
          <w:szCs w:val="28"/>
        </w:rPr>
        <w:t xml:space="preserve">сельского поселения </w:t>
      </w:r>
    </w:p>
    <w:p w:rsidR="00A5619D" w:rsidRDefault="004E0077" w:rsidP="00A03A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Белохолуницкого района Кировской  </w:t>
      </w:r>
      <w:r w:rsidR="00FA796B" w:rsidRPr="002130C2">
        <w:rPr>
          <w:b/>
          <w:sz w:val="28"/>
          <w:szCs w:val="28"/>
        </w:rPr>
        <w:t>области</w:t>
      </w:r>
    </w:p>
    <w:p w:rsidR="00A5619D" w:rsidRDefault="00A5619D" w:rsidP="00A5619D">
      <w:pPr>
        <w:ind w:firstLine="540"/>
        <w:jc w:val="both"/>
      </w:pPr>
    </w:p>
    <w:p w:rsidR="00A5619D" w:rsidRDefault="00A5619D" w:rsidP="00A5619D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W w:w="1430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79"/>
        <w:gridCol w:w="1497"/>
        <w:gridCol w:w="1984"/>
        <w:gridCol w:w="1276"/>
        <w:gridCol w:w="1985"/>
        <w:gridCol w:w="1559"/>
        <w:gridCol w:w="2280"/>
        <w:gridCol w:w="1547"/>
      </w:tblGrid>
      <w:tr w:rsidR="00315ABC" w:rsidTr="00315ABC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Учетный номер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Адресные ориентиры нестационарного торгового объекта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Площадь земельного участка, нестационарного торгового объекта (здания, строения, сооружения) или его части (кв. 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Собственник земельного участка (здания, строения, сооружения) или его части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ind w:left="141"/>
              <w:rPr>
                <w:rFonts w:ascii="Verdana" w:hAnsi="Verdana"/>
              </w:rPr>
            </w:pPr>
            <w:r w:rsidRPr="00F831D2">
              <w:t>Количество нестационарных торговых объектов (единиц)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Площадь нестационарного торгового объекта (кв. м)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Специализация нестационарного торгового объекта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ABC" w:rsidRPr="00315ABC" w:rsidRDefault="00315ABC">
            <w:pPr>
              <w:jc w:val="center"/>
              <w:rPr>
                <w:sz w:val="18"/>
                <w:szCs w:val="18"/>
              </w:rPr>
            </w:pPr>
            <w:r w:rsidRPr="00315ABC">
              <w:rPr>
                <w:sz w:val="18"/>
                <w:szCs w:val="18"/>
              </w:rPr>
              <w:t>Период размещения нестационарного торгового объекта</w:t>
            </w:r>
          </w:p>
        </w:tc>
      </w:tr>
      <w:tr w:rsidR="00315ABC" w:rsidTr="00315ABC">
        <w:trPr>
          <w:trHeight w:val="39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5ABC" w:rsidRPr="00F831D2" w:rsidRDefault="00315ABC">
            <w:pPr>
              <w:jc w:val="center"/>
              <w:rPr>
                <w:rFonts w:ascii="Verdana" w:hAnsi="Verdana"/>
              </w:rPr>
            </w:pPr>
            <w:r w:rsidRPr="00F831D2">
              <w:t>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ABC" w:rsidRPr="00F831D2" w:rsidRDefault="00315ABC" w:rsidP="00315ABC">
            <w:pPr>
              <w:jc w:val="center"/>
              <w:rPr>
                <w:rFonts w:ascii="Verdana" w:hAnsi="Verdana"/>
              </w:rPr>
            </w:pPr>
          </w:p>
        </w:tc>
      </w:tr>
      <w:tr w:rsidR="00315ABC" w:rsidTr="00315ABC">
        <w:trPr>
          <w:trHeight w:val="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3B1E02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315ABC" w:rsidRDefault="00315ABC" w:rsidP="00FB0815">
            <w:pPr>
              <w:rPr>
                <w:sz w:val="20"/>
                <w:szCs w:val="20"/>
              </w:rPr>
            </w:pPr>
            <w:r w:rsidRPr="00315ABC">
              <w:rPr>
                <w:sz w:val="20"/>
                <w:szCs w:val="20"/>
              </w:rPr>
              <w:t>613212 Кировская область, Белохолуницкий район, п.Климковка ул. Ленина</w:t>
            </w:r>
          </w:p>
          <w:p w:rsidR="00315ABC" w:rsidRPr="00F831D2" w:rsidRDefault="00315ABC">
            <w:pPr>
              <w:rPr>
                <w:rFonts w:ascii="Calibri" w:hAnsi="Calibri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315ABC" w:rsidRDefault="00315ABC" w:rsidP="00315ABC">
            <w:r w:rsidRPr="00315ABC">
              <w:t xml:space="preserve">Государственная собственность, не разграниченная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</w:pPr>
            <w:r>
              <w:t>Торговая палатка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5ABC" w:rsidRPr="00F831D2" w:rsidRDefault="00315ABC">
            <w:pPr>
              <w:rPr>
                <w:rFonts w:ascii="Calibri" w:hAnsi="Calibri"/>
              </w:rPr>
            </w:pPr>
            <w:r w:rsidRPr="00F831D2">
              <w:t>непродовольственные товары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ABC" w:rsidRPr="00F831D2" w:rsidRDefault="00315A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Бессрочно</w:t>
            </w:r>
          </w:p>
        </w:tc>
      </w:tr>
      <w:tr w:rsidR="00315ABC" w:rsidTr="00315ABC">
        <w:trPr>
          <w:trHeight w:val="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3B1E02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315ABC" w:rsidRDefault="00315ABC" w:rsidP="00315ABC">
            <w:pPr>
              <w:rPr>
                <w:sz w:val="20"/>
                <w:szCs w:val="20"/>
              </w:rPr>
            </w:pPr>
            <w:r w:rsidRPr="00315ABC">
              <w:rPr>
                <w:sz w:val="20"/>
                <w:szCs w:val="20"/>
              </w:rPr>
              <w:t>613212 Кировская</w:t>
            </w:r>
            <w:r>
              <w:rPr>
                <w:sz w:val="20"/>
                <w:szCs w:val="20"/>
              </w:rPr>
              <w:t xml:space="preserve"> область, Белохолуницкий район,</w:t>
            </w:r>
          </w:p>
          <w:p w:rsidR="00315ABC" w:rsidRPr="00315ABC" w:rsidRDefault="00315ABC" w:rsidP="00FB0815">
            <w:pPr>
              <w:rPr>
                <w:sz w:val="20"/>
                <w:szCs w:val="20"/>
              </w:rPr>
            </w:pPr>
            <w:r w:rsidRPr="00315ABC">
              <w:rPr>
                <w:sz w:val="20"/>
                <w:szCs w:val="20"/>
              </w:rPr>
              <w:t xml:space="preserve"> п.Климковка ул. </w:t>
            </w:r>
            <w:r w:rsidRPr="00315ABC">
              <w:rPr>
                <w:sz w:val="20"/>
                <w:szCs w:val="20"/>
              </w:rPr>
              <w:lastRenderedPageBreak/>
              <w:t>Ленина</w:t>
            </w:r>
          </w:p>
          <w:p w:rsidR="00315ABC" w:rsidRPr="00F831D2" w:rsidRDefault="00315ABC">
            <w:pPr>
              <w:rPr>
                <w:rFonts w:ascii="Calibri" w:hAnsi="Calibri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315ABC" w:rsidRDefault="00315ABC">
            <w:r>
              <w:rPr>
                <w:rFonts w:ascii="Calibri" w:hAnsi="Calibri"/>
              </w:rPr>
              <w:t xml:space="preserve"> </w:t>
            </w:r>
            <w:r w:rsidRPr="00315ABC">
              <w:t>Государственная с</w:t>
            </w:r>
            <w:r w:rsidRPr="00315ABC">
              <w:t>обственность, не разграниченная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</w:pPr>
            <w:r>
              <w:t>Торговая палатка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5ABC" w:rsidRPr="00F831D2" w:rsidRDefault="00315ABC">
            <w:pPr>
              <w:rPr>
                <w:rFonts w:ascii="Calibri" w:hAnsi="Calibri"/>
              </w:rPr>
            </w:pPr>
            <w:r w:rsidRPr="00F831D2">
              <w:t>непродовольственные товары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ABC" w:rsidRPr="00F831D2" w:rsidRDefault="00315A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Бессрочно</w:t>
            </w:r>
          </w:p>
        </w:tc>
      </w:tr>
      <w:tr w:rsidR="00315ABC" w:rsidTr="00315ABC">
        <w:trPr>
          <w:trHeight w:val="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3B1E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r w:rsidRPr="00F831D2">
              <w:t>итого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ABC" w:rsidRPr="00F831D2" w:rsidRDefault="00315ABC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5ABC" w:rsidRPr="00F831D2" w:rsidRDefault="00315ABC"/>
        </w:tc>
        <w:tc>
          <w:tcPr>
            <w:tcW w:w="1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ABC" w:rsidRPr="00F831D2" w:rsidRDefault="00315ABC"/>
        </w:tc>
      </w:tr>
    </w:tbl>
    <w:p w:rsidR="00FA796B" w:rsidRDefault="00FA796B" w:rsidP="00A03A3B">
      <w:pPr>
        <w:jc w:val="both"/>
        <w:rPr>
          <w:rFonts w:ascii="Verdana" w:hAnsi="Verdana"/>
          <w:sz w:val="21"/>
          <w:szCs w:val="21"/>
        </w:rPr>
      </w:pPr>
    </w:p>
    <w:p w:rsidR="00E554FB" w:rsidRDefault="00E554FB" w:rsidP="00A03A3B">
      <w:pPr>
        <w:jc w:val="both"/>
        <w:rPr>
          <w:rFonts w:ascii="Verdana" w:hAnsi="Verdana"/>
          <w:b/>
          <w:sz w:val="21"/>
          <w:szCs w:val="21"/>
        </w:rPr>
      </w:pPr>
    </w:p>
    <w:p w:rsidR="00E554FB" w:rsidRDefault="00E554FB" w:rsidP="00A03A3B">
      <w:pPr>
        <w:jc w:val="both"/>
        <w:rPr>
          <w:rFonts w:ascii="Verdana" w:hAnsi="Verdana"/>
          <w:b/>
          <w:sz w:val="21"/>
          <w:szCs w:val="21"/>
        </w:rPr>
      </w:pPr>
    </w:p>
    <w:p w:rsidR="00B07E06" w:rsidRDefault="00B07E06" w:rsidP="00A03A3B">
      <w:pPr>
        <w:jc w:val="both"/>
        <w:rPr>
          <w:rFonts w:ascii="Verdana" w:hAnsi="Verdana"/>
          <w:b/>
          <w:sz w:val="21"/>
          <w:szCs w:val="21"/>
        </w:rPr>
      </w:pPr>
    </w:p>
    <w:p w:rsidR="00E554FB" w:rsidRPr="00A03A3B" w:rsidRDefault="00E554FB" w:rsidP="00A03A3B">
      <w:pPr>
        <w:jc w:val="both"/>
        <w:rPr>
          <w:rFonts w:ascii="Verdana" w:hAnsi="Verdana"/>
          <w:sz w:val="21"/>
          <w:szCs w:val="21"/>
        </w:rPr>
      </w:pPr>
    </w:p>
    <w:sectPr w:rsidR="00E554FB" w:rsidRPr="00A03A3B" w:rsidSect="00E554FB">
      <w:pgSz w:w="16838" w:h="11906" w:orient="landscape"/>
      <w:pgMar w:top="127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96B"/>
    <w:rsid w:val="000928F3"/>
    <w:rsid w:val="000B48F3"/>
    <w:rsid w:val="00102EC7"/>
    <w:rsid w:val="0021733F"/>
    <w:rsid w:val="002214B5"/>
    <w:rsid w:val="0022478F"/>
    <w:rsid w:val="00235CA6"/>
    <w:rsid w:val="00271224"/>
    <w:rsid w:val="00315ABC"/>
    <w:rsid w:val="00346623"/>
    <w:rsid w:val="00366B2E"/>
    <w:rsid w:val="00366C0B"/>
    <w:rsid w:val="003B1E02"/>
    <w:rsid w:val="003E645F"/>
    <w:rsid w:val="003E7A70"/>
    <w:rsid w:val="00416378"/>
    <w:rsid w:val="00422CDB"/>
    <w:rsid w:val="00425ABC"/>
    <w:rsid w:val="004E0077"/>
    <w:rsid w:val="004E38F3"/>
    <w:rsid w:val="00512320"/>
    <w:rsid w:val="00566CBB"/>
    <w:rsid w:val="005A6A2E"/>
    <w:rsid w:val="005C7315"/>
    <w:rsid w:val="005F358F"/>
    <w:rsid w:val="006264F6"/>
    <w:rsid w:val="00652A64"/>
    <w:rsid w:val="00673310"/>
    <w:rsid w:val="00676BFB"/>
    <w:rsid w:val="006813A8"/>
    <w:rsid w:val="006B3BD7"/>
    <w:rsid w:val="006F78E3"/>
    <w:rsid w:val="0080041A"/>
    <w:rsid w:val="0082573C"/>
    <w:rsid w:val="0084340B"/>
    <w:rsid w:val="00846B99"/>
    <w:rsid w:val="00852336"/>
    <w:rsid w:val="00853EEE"/>
    <w:rsid w:val="00854E31"/>
    <w:rsid w:val="00882625"/>
    <w:rsid w:val="00887855"/>
    <w:rsid w:val="008D548B"/>
    <w:rsid w:val="00912510"/>
    <w:rsid w:val="00954E24"/>
    <w:rsid w:val="00970F77"/>
    <w:rsid w:val="00A0368C"/>
    <w:rsid w:val="00A03A3B"/>
    <w:rsid w:val="00A17EFC"/>
    <w:rsid w:val="00A224A5"/>
    <w:rsid w:val="00A23060"/>
    <w:rsid w:val="00A5619D"/>
    <w:rsid w:val="00B07E06"/>
    <w:rsid w:val="00B51D2F"/>
    <w:rsid w:val="00BA074D"/>
    <w:rsid w:val="00C20E56"/>
    <w:rsid w:val="00C53418"/>
    <w:rsid w:val="00CB25F5"/>
    <w:rsid w:val="00D13E89"/>
    <w:rsid w:val="00D8612B"/>
    <w:rsid w:val="00DC040F"/>
    <w:rsid w:val="00E554FB"/>
    <w:rsid w:val="00EA0646"/>
    <w:rsid w:val="00EA3BF9"/>
    <w:rsid w:val="00F15A39"/>
    <w:rsid w:val="00F61F05"/>
    <w:rsid w:val="00F831D2"/>
    <w:rsid w:val="00FA796B"/>
    <w:rsid w:val="00FB0815"/>
    <w:rsid w:val="00FC60B0"/>
    <w:rsid w:val="00FC7578"/>
    <w:rsid w:val="00FD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6E060"/>
  <w15:docId w15:val="{BA59B11D-CC47-42B6-BE61-3002FBE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6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331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3310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locked/>
    <w:rsid w:val="0067331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Подзаголовок Знак"/>
    <w:basedOn w:val="a0"/>
    <w:link w:val="a5"/>
    <w:locked/>
    <w:rsid w:val="00673310"/>
    <w:rPr>
      <w:sz w:val="32"/>
      <w:lang w:val="ru-RU" w:eastAsia="ru-RU" w:bidi="ar-SA"/>
    </w:rPr>
  </w:style>
  <w:style w:type="paragraph" w:styleId="a5">
    <w:name w:val="Subtitle"/>
    <w:basedOn w:val="a"/>
    <w:link w:val="a4"/>
    <w:qFormat/>
    <w:rsid w:val="00673310"/>
    <w:pPr>
      <w:spacing w:line="432" w:lineRule="auto"/>
      <w:jc w:val="center"/>
    </w:pPr>
    <w:rPr>
      <w:sz w:val="32"/>
      <w:szCs w:val="20"/>
    </w:rPr>
  </w:style>
  <w:style w:type="paragraph" w:styleId="a6">
    <w:name w:val="No Spacing"/>
    <w:qFormat/>
    <w:rsid w:val="00673310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67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B07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07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 РОССЛШАНСКОГО МУНИЦИПАЛЬНОГО РАЙОНА</vt:lpstr>
    </vt:vector>
  </TitlesOfParts>
  <Company>RePack by SPecialiST</Company>
  <LinksUpToDate>false</LinksUpToDate>
  <CharactersWithSpaces>2935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 РОССЛШАНСКОГО МУНИЦИПАЛЬНОГО РАЙОНА</dc:title>
  <dc:subject/>
  <dc:creator>user</dc:creator>
  <cp:keywords/>
  <cp:lastModifiedBy>Лидия Григорьевна</cp:lastModifiedBy>
  <cp:revision>5</cp:revision>
  <cp:lastPrinted>2015-03-13T05:53:00Z</cp:lastPrinted>
  <dcterms:created xsi:type="dcterms:W3CDTF">2019-11-08T08:23:00Z</dcterms:created>
  <dcterms:modified xsi:type="dcterms:W3CDTF">2022-09-23T07:31:00Z</dcterms:modified>
</cp:coreProperties>
</file>