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1" w:rsidRPr="00F13C36" w:rsidRDefault="00460EA1" w:rsidP="00460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C36">
        <w:rPr>
          <w:rFonts w:ascii="Times New Roman" w:hAnsi="Times New Roman"/>
          <w:sz w:val="28"/>
          <w:szCs w:val="28"/>
        </w:rPr>
        <w:t>АДМИНИСТРАЦИЯ</w:t>
      </w:r>
    </w:p>
    <w:p w:rsidR="00460EA1" w:rsidRPr="00F13C36" w:rsidRDefault="003A35E0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КЛИМКОВ</w:t>
      </w:r>
      <w:r w:rsidR="00460EA1" w:rsidRPr="00F13C36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460EA1" w:rsidRPr="00F13C36" w:rsidRDefault="00460EA1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460EA1" w:rsidRPr="00F04C5A" w:rsidRDefault="00460EA1" w:rsidP="00460EA1">
      <w:pPr>
        <w:pStyle w:val="a6"/>
        <w:spacing w:after="360" w:line="240" w:lineRule="auto"/>
        <w:rPr>
          <w:b/>
          <w:sz w:val="28"/>
          <w:szCs w:val="28"/>
        </w:rPr>
      </w:pPr>
      <w:r w:rsidRPr="00F13C36">
        <w:rPr>
          <w:b/>
          <w:sz w:val="28"/>
          <w:szCs w:val="28"/>
        </w:rPr>
        <w:t>КИРОВСКОЙ ОБЛАСТИ</w:t>
      </w:r>
    </w:p>
    <w:p w:rsidR="00460EA1" w:rsidRPr="00780BD8" w:rsidRDefault="00460EA1" w:rsidP="00460EA1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 w:rsidRPr="00780BD8">
        <w:rPr>
          <w:b/>
          <w:szCs w:val="32"/>
        </w:rPr>
        <w:t>ПОСТАНОВЛЕНИЕ</w:t>
      </w:r>
    </w:p>
    <w:p w:rsidR="00460EA1" w:rsidRDefault="00586526" w:rsidP="00460EA1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07.07</w:t>
      </w:r>
      <w:r w:rsidR="008F5DBA">
        <w:rPr>
          <w:sz w:val="28"/>
          <w:szCs w:val="28"/>
        </w:rPr>
        <w:t>.2022</w:t>
      </w:r>
      <w:r w:rsidR="00460EA1">
        <w:rPr>
          <w:sz w:val="28"/>
          <w:szCs w:val="28"/>
        </w:rPr>
        <w:t xml:space="preserve">                                                                         </w:t>
      </w:r>
      <w:r w:rsidR="00941D3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14-П</w:t>
      </w:r>
    </w:p>
    <w:p w:rsidR="00460EA1" w:rsidRPr="00E5242E" w:rsidRDefault="003A35E0" w:rsidP="00460EA1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Климковка</w:t>
      </w:r>
    </w:p>
    <w:p w:rsidR="00FB3194" w:rsidRPr="00964D0F" w:rsidRDefault="00A40401" w:rsidP="00586526">
      <w:pPr>
        <w:tabs>
          <w:tab w:val="center" w:pos="4677"/>
          <w:tab w:val="right" w:pos="9355"/>
        </w:tabs>
        <w:suppressAutoHyphens/>
        <w:spacing w:after="480"/>
        <w:ind w:firstLine="709"/>
        <w:jc w:val="center"/>
        <w:rPr>
          <w:sz w:val="28"/>
          <w:szCs w:val="28"/>
        </w:rPr>
      </w:pPr>
      <w:r w:rsidRPr="00A4040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925BE">
        <w:rPr>
          <w:rFonts w:ascii="Times New Roman" w:hAnsi="Times New Roman"/>
          <w:b/>
          <w:sz w:val="28"/>
          <w:szCs w:val="28"/>
        </w:rPr>
        <w:t>П</w:t>
      </w:r>
      <w:r w:rsidRPr="00A40401">
        <w:rPr>
          <w:rFonts w:ascii="Times New Roman" w:hAnsi="Times New Roman"/>
          <w:b/>
          <w:sz w:val="28"/>
          <w:szCs w:val="28"/>
        </w:rPr>
        <w:t xml:space="preserve">оложения о порядке взаимодействия </w:t>
      </w:r>
      <w:r w:rsidR="006925BE">
        <w:rPr>
          <w:rFonts w:ascii="Times New Roman" w:hAnsi="Times New Roman"/>
          <w:b/>
          <w:sz w:val="28"/>
          <w:szCs w:val="28"/>
        </w:rPr>
        <w:t xml:space="preserve">администрации Климковского сельского поселения </w:t>
      </w:r>
      <w:r w:rsidRPr="00A40401">
        <w:rPr>
          <w:rFonts w:ascii="Times New Roman" w:hAnsi="Times New Roman"/>
          <w:b/>
          <w:sz w:val="28"/>
          <w:szCs w:val="28"/>
        </w:rPr>
        <w:t>с органами, осуществляющими контроль за лицами, отбывающими наказание в виде обязательных работ</w:t>
      </w:r>
    </w:p>
    <w:p w:rsidR="00FB3194" w:rsidRPr="00A40401" w:rsidRDefault="006925BE" w:rsidP="00A40401">
      <w:pP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Климковское сельское поселение, в</w:t>
      </w:r>
      <w:r w:rsidR="00FB3194" w:rsidRPr="00A40401">
        <w:rPr>
          <w:rFonts w:ascii="Times New Roman" w:hAnsi="Times New Roman"/>
          <w:sz w:val="28"/>
          <w:szCs w:val="28"/>
        </w:rPr>
        <w:t xml:space="preserve"> целях урегулирования отношений между администрацией </w:t>
      </w:r>
      <w:r w:rsidR="00A40401" w:rsidRPr="00A40401">
        <w:rPr>
          <w:rFonts w:ascii="Times New Roman" w:hAnsi="Times New Roman"/>
          <w:sz w:val="28"/>
          <w:szCs w:val="28"/>
        </w:rPr>
        <w:t>Климковского сельского</w:t>
      </w:r>
      <w:r w:rsidR="00FB3194" w:rsidRPr="00A40401">
        <w:rPr>
          <w:rFonts w:ascii="Times New Roman" w:hAnsi="Times New Roman"/>
          <w:sz w:val="28"/>
          <w:szCs w:val="28"/>
        </w:rPr>
        <w:t xml:space="preserve"> поселения Белохолуницкого района Кировской области со Слободским межмуниципальным филиалом Ф</w:t>
      </w:r>
      <w:r>
        <w:rPr>
          <w:rFonts w:ascii="Times New Roman" w:hAnsi="Times New Roman"/>
          <w:sz w:val="28"/>
          <w:szCs w:val="28"/>
        </w:rPr>
        <w:t xml:space="preserve">едерального казенного учреждения   Уголовной исполнительной инспекции </w:t>
      </w:r>
      <w:r w:rsidR="00FB3194" w:rsidRPr="00A40401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 федеральной службы судебных приставов России по Кировской области (город</w:t>
      </w:r>
      <w:r w:rsidR="00FB3194" w:rsidRPr="00A40401">
        <w:rPr>
          <w:rFonts w:ascii="Times New Roman" w:hAnsi="Times New Roman"/>
          <w:sz w:val="28"/>
          <w:szCs w:val="28"/>
        </w:rPr>
        <w:t xml:space="preserve"> Белая Холуница), О</w:t>
      </w:r>
      <w:r>
        <w:rPr>
          <w:rFonts w:ascii="Times New Roman" w:hAnsi="Times New Roman"/>
          <w:sz w:val="28"/>
          <w:szCs w:val="28"/>
        </w:rPr>
        <w:t>тделом судебных приставов</w:t>
      </w:r>
      <w:r w:rsidR="00FB3194" w:rsidRPr="00A40401">
        <w:rPr>
          <w:rFonts w:ascii="Times New Roman" w:hAnsi="Times New Roman"/>
          <w:sz w:val="28"/>
          <w:szCs w:val="28"/>
        </w:rPr>
        <w:t xml:space="preserve"> по Белохолуницкому району У</w:t>
      </w:r>
      <w:r>
        <w:rPr>
          <w:rFonts w:ascii="Times New Roman" w:hAnsi="Times New Roman"/>
          <w:sz w:val="28"/>
          <w:szCs w:val="28"/>
        </w:rPr>
        <w:t>правления федеральной службы судебных приставов</w:t>
      </w:r>
      <w:r w:rsidR="00FB3194" w:rsidRPr="00A40401">
        <w:rPr>
          <w:rFonts w:ascii="Times New Roman" w:hAnsi="Times New Roman"/>
          <w:sz w:val="28"/>
          <w:szCs w:val="28"/>
        </w:rPr>
        <w:t xml:space="preserve"> России по Кировской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</w:t>
      </w:r>
      <w:bookmarkStart w:id="0" w:name="_Hlk92930564"/>
      <w:r w:rsidR="00A40401">
        <w:rPr>
          <w:rFonts w:ascii="Times New Roman" w:hAnsi="Times New Roman"/>
          <w:sz w:val="28"/>
          <w:szCs w:val="28"/>
        </w:rPr>
        <w:t>администрация Климковского сельского</w:t>
      </w:r>
      <w:r w:rsidR="00FB3194" w:rsidRPr="00A40401">
        <w:rPr>
          <w:rFonts w:ascii="Times New Roman" w:hAnsi="Times New Roman"/>
          <w:sz w:val="28"/>
          <w:szCs w:val="28"/>
        </w:rPr>
        <w:t xml:space="preserve"> поселения </w:t>
      </w:r>
      <w:bookmarkEnd w:id="0"/>
      <w:r w:rsidR="00FB3194" w:rsidRPr="00A40401">
        <w:rPr>
          <w:rFonts w:ascii="Times New Roman" w:hAnsi="Times New Roman"/>
          <w:sz w:val="28"/>
          <w:szCs w:val="28"/>
        </w:rPr>
        <w:t>ПОСТАНОВЛЯЕТ:</w:t>
      </w:r>
    </w:p>
    <w:p w:rsidR="00FB3194" w:rsidRDefault="00FB3194" w:rsidP="00A40401">
      <w:pPr>
        <w:shd w:val="clear" w:color="auto" w:fill="FFFFFF"/>
        <w:tabs>
          <w:tab w:val="left" w:pos="567"/>
        </w:tabs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40401">
        <w:rPr>
          <w:rFonts w:ascii="Times New Roman" w:hAnsi="Times New Roman"/>
          <w:sz w:val="28"/>
          <w:szCs w:val="28"/>
        </w:rPr>
        <w:t xml:space="preserve">1. Утвердить Положение о порядке взаимодействия </w:t>
      </w:r>
      <w:r w:rsidR="006925BE">
        <w:rPr>
          <w:rFonts w:ascii="Times New Roman" w:hAnsi="Times New Roman"/>
          <w:sz w:val="28"/>
          <w:szCs w:val="28"/>
        </w:rPr>
        <w:t xml:space="preserve">администрации Климковского сельского поселения </w:t>
      </w:r>
      <w:r w:rsidRPr="00A40401">
        <w:rPr>
          <w:rFonts w:ascii="Times New Roman" w:hAnsi="Times New Roman"/>
          <w:sz w:val="28"/>
          <w:szCs w:val="28"/>
        </w:rPr>
        <w:t>с органами, осуществляющими контроль за лицами, отбывающими наказание в виде обязательных работ</w:t>
      </w:r>
      <w:r w:rsidR="006925BE">
        <w:rPr>
          <w:rFonts w:ascii="Times New Roman" w:hAnsi="Times New Roman"/>
          <w:sz w:val="28"/>
          <w:szCs w:val="28"/>
        </w:rPr>
        <w:t>, согласно приложению</w:t>
      </w:r>
      <w:r w:rsidRPr="00A40401">
        <w:rPr>
          <w:rFonts w:ascii="Times New Roman" w:hAnsi="Times New Roman"/>
          <w:sz w:val="28"/>
          <w:szCs w:val="28"/>
        </w:rPr>
        <w:t>.</w:t>
      </w:r>
    </w:p>
    <w:p w:rsidR="006925BE" w:rsidRPr="00A40401" w:rsidRDefault="00420546" w:rsidP="00A40401">
      <w:pPr>
        <w:shd w:val="clear" w:color="auto" w:fill="FFFFFF"/>
        <w:tabs>
          <w:tab w:val="left" w:pos="567"/>
        </w:tabs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</w:t>
      </w:r>
      <w:r w:rsidR="006925BE">
        <w:rPr>
          <w:rFonts w:ascii="Times New Roman" w:hAnsi="Times New Roman"/>
          <w:sz w:val="28"/>
          <w:szCs w:val="28"/>
        </w:rPr>
        <w:t xml:space="preserve"> постановления оставляю за собой</w:t>
      </w:r>
      <w:r w:rsidR="006925BE" w:rsidRPr="00A40401">
        <w:rPr>
          <w:rFonts w:ascii="Times New Roman" w:hAnsi="Times New Roman"/>
          <w:sz w:val="28"/>
          <w:szCs w:val="28"/>
        </w:rPr>
        <w:t>.</w:t>
      </w:r>
    </w:p>
    <w:p w:rsidR="002C7C83" w:rsidRPr="00941D3A" w:rsidRDefault="00420546" w:rsidP="00420546">
      <w:pPr>
        <w:shd w:val="clear" w:color="auto" w:fill="FFFFFF"/>
        <w:tabs>
          <w:tab w:val="left" w:pos="567"/>
        </w:tabs>
        <w:suppressAutoHyphens/>
        <w:spacing w:after="7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3194" w:rsidRPr="00A404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</w:t>
      </w:r>
      <w:r w:rsidR="00FB3194" w:rsidRPr="00A40401">
        <w:rPr>
          <w:rFonts w:ascii="Times New Roman" w:hAnsi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="00FB3194" w:rsidRPr="00A40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FB3194" w:rsidRPr="00A40401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941D3A" w:rsidRDefault="00EC4EAE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И.о. Главы</w:t>
      </w:r>
      <w:r w:rsidR="00941D3A">
        <w:rPr>
          <w:rFonts w:ascii="Times New Roman" w:hAnsi="Times New Roman" w:cs="Times New Roman"/>
          <w:sz w:val="28"/>
          <w:szCs w:val="28"/>
        </w:rPr>
        <w:t xml:space="preserve"> Климковского </w:t>
      </w:r>
    </w:p>
    <w:p w:rsidR="00941D3A" w:rsidRDefault="00941D3A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EC4EAE">
        <w:rPr>
          <w:rFonts w:ascii="Times New Roman" w:hAnsi="Times New Roman" w:cs="Times New Roman"/>
          <w:sz w:val="28"/>
          <w:szCs w:val="28"/>
        </w:rPr>
        <w:t xml:space="preserve">                               Л.Г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EAE">
        <w:rPr>
          <w:rFonts w:ascii="Times New Roman" w:hAnsi="Times New Roman" w:cs="Times New Roman"/>
          <w:sz w:val="28"/>
          <w:szCs w:val="28"/>
        </w:rPr>
        <w:t xml:space="preserve"> Запольских</w:t>
      </w:r>
      <w:bookmarkStart w:id="1" w:name="_GoBack"/>
      <w:bookmarkEnd w:id="1"/>
    </w:p>
    <w:p w:rsidR="00941D3A" w:rsidRDefault="00941D3A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D3A" w:rsidRPr="003A35E0" w:rsidRDefault="00941D3A" w:rsidP="00941D3A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ПОДГОТОВЛЕНО:</w:t>
      </w:r>
    </w:p>
    <w:p w:rsidR="00941D3A" w:rsidRPr="003A35E0" w:rsidRDefault="00941D3A" w:rsidP="00941D3A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Специалист администрации                                                Л.Г.Запольских</w:t>
      </w:r>
    </w:p>
    <w:p w:rsidR="00941D3A" w:rsidRDefault="00941D3A" w:rsidP="00941D3A">
      <w:pPr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Разослать: Прокуратура Белохолуницкого района</w:t>
      </w:r>
      <w:r w:rsidR="00586526">
        <w:rPr>
          <w:rFonts w:ascii="Times New Roman" w:hAnsi="Times New Roman"/>
          <w:sz w:val="28"/>
          <w:szCs w:val="28"/>
        </w:rPr>
        <w:t>, регистр.</w:t>
      </w:r>
    </w:p>
    <w:p w:rsidR="00941D3A" w:rsidRDefault="00941D3A" w:rsidP="00941D3A">
      <w:pPr>
        <w:jc w:val="both"/>
        <w:rPr>
          <w:rFonts w:ascii="Times New Roman" w:hAnsi="Times New Roman"/>
          <w:sz w:val="28"/>
          <w:szCs w:val="28"/>
        </w:rPr>
      </w:pPr>
    </w:p>
    <w:p w:rsidR="002C7C83" w:rsidRPr="00941D3A" w:rsidRDefault="00941D3A" w:rsidP="00941D3A">
      <w:pPr>
        <w:jc w:val="both"/>
      </w:pPr>
      <w:r w:rsidRPr="00920EFC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</w:t>
      </w:r>
      <w:r>
        <w:rPr>
          <w:rFonts w:ascii="Times New Roman" w:hAnsi="Times New Roman"/>
          <w:sz w:val="28"/>
          <w:szCs w:val="28"/>
        </w:rPr>
        <w:t>рганов местного самоуправления Климковского</w:t>
      </w:r>
      <w:r w:rsidRPr="00920EFC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920EFC">
          <w:rPr>
            <w:rStyle w:val="a8"/>
            <w:rFonts w:ascii="Times New Roman" w:hAnsi="Times New Roman"/>
            <w:sz w:val="28"/>
            <w:szCs w:val="28"/>
          </w:rPr>
          <w:t>http://www.bhregion.ru/</w:t>
        </w:r>
      </w:hyperlink>
      <w:r w:rsidR="002C7C83" w:rsidRPr="00941D3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941D3A" w:rsidRDefault="00941D3A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420546" w:rsidRDefault="00420546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941D3A" w:rsidRDefault="00941D3A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586526" w:rsidRDefault="00586526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891083" w:rsidRDefault="0089108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2C7C83" w:rsidRPr="00941D3A" w:rsidRDefault="002C7C8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  <w:r w:rsidRPr="00941D3A">
        <w:rPr>
          <w:rFonts w:ascii="Times New Roman" w:hAnsi="Times New Roman"/>
        </w:rPr>
        <w:lastRenderedPageBreak/>
        <w:t>ПРИЛОЖЕНИЕ</w:t>
      </w:r>
    </w:p>
    <w:p w:rsidR="002C7C83" w:rsidRPr="00941D3A" w:rsidRDefault="002C7C8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  <w:r w:rsidRPr="00941D3A">
        <w:rPr>
          <w:rFonts w:ascii="Times New Roman" w:hAnsi="Times New Roman"/>
        </w:rPr>
        <w:t>к постановлению администраци</w:t>
      </w:r>
      <w:r w:rsidR="00941D3A">
        <w:rPr>
          <w:rFonts w:ascii="Times New Roman" w:hAnsi="Times New Roman"/>
        </w:rPr>
        <w:t xml:space="preserve">и       Климковского сельского </w:t>
      </w:r>
      <w:r w:rsidRPr="00941D3A">
        <w:rPr>
          <w:rFonts w:ascii="Times New Roman" w:hAnsi="Times New Roman"/>
        </w:rPr>
        <w:t xml:space="preserve">поселения </w:t>
      </w:r>
    </w:p>
    <w:p w:rsidR="002C7C83" w:rsidRPr="00941D3A" w:rsidRDefault="00586526" w:rsidP="00941D3A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от 07.07.2022 № 14-П</w:t>
      </w:r>
    </w:p>
    <w:p w:rsidR="002C7C83" w:rsidRPr="00941D3A" w:rsidRDefault="002C7C83" w:rsidP="002C7C83">
      <w:pPr>
        <w:widowControl w:val="0"/>
        <w:autoSpaceDE w:val="0"/>
        <w:spacing w:line="297" w:lineRule="atLeast"/>
        <w:ind w:left="5063"/>
        <w:jc w:val="center"/>
        <w:rPr>
          <w:rFonts w:ascii="Times New Roman" w:hAnsi="Times New Roman"/>
        </w:rPr>
      </w:pPr>
    </w:p>
    <w:p w:rsidR="00891083" w:rsidRPr="00891083" w:rsidRDefault="00891083" w:rsidP="00891083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1083">
        <w:rPr>
          <w:rFonts w:ascii="Times New Roman" w:hAnsi="Times New Roman" w:cs="Times New Roman"/>
          <w:sz w:val="28"/>
          <w:szCs w:val="28"/>
        </w:rPr>
        <w:t>Положение</w:t>
      </w:r>
    </w:p>
    <w:p w:rsidR="00891083" w:rsidRPr="00891083" w:rsidRDefault="00891083" w:rsidP="00891083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1083">
        <w:rPr>
          <w:rFonts w:ascii="Times New Roman" w:hAnsi="Times New Roman" w:cs="Times New Roman"/>
          <w:sz w:val="28"/>
          <w:szCs w:val="28"/>
        </w:rPr>
        <w:t xml:space="preserve">О порядке взаимодействия </w:t>
      </w:r>
      <w:r w:rsidR="00420546">
        <w:rPr>
          <w:rFonts w:ascii="Times New Roman" w:hAnsi="Times New Roman" w:cs="Times New Roman"/>
          <w:sz w:val="28"/>
          <w:szCs w:val="28"/>
        </w:rPr>
        <w:t xml:space="preserve">администрации Климковского сельского поселения </w:t>
      </w:r>
      <w:r w:rsidR="00586526" w:rsidRPr="00891083">
        <w:rPr>
          <w:rFonts w:ascii="Times New Roman" w:hAnsi="Times New Roman" w:cs="Times New Roman"/>
          <w:sz w:val="28"/>
          <w:szCs w:val="28"/>
        </w:rPr>
        <w:t>с органами,</w:t>
      </w:r>
      <w:r w:rsidRPr="00891083">
        <w:rPr>
          <w:rFonts w:ascii="Times New Roman" w:hAnsi="Times New Roman" w:cs="Times New Roman"/>
          <w:sz w:val="28"/>
          <w:szCs w:val="28"/>
        </w:rPr>
        <w:t xml:space="preserve"> осуществляющими контроль за лицами, отбывающими наказание в виде обязательных работ </w:t>
      </w:r>
    </w:p>
    <w:p w:rsidR="00891083" w:rsidRPr="00476049" w:rsidRDefault="00891083" w:rsidP="00891083">
      <w:pPr>
        <w:pStyle w:val="ConsPlusTitle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891083" w:rsidRPr="00891083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8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 уголовно-исполнительной инспекцией в Белохолуницком районе (Слободским межмуниципальным филиалом ФКУ УИИ УФСИН России по Кировской области г. Белая Холуница), осуществляющей контроль за гражданами, осужденными к наказанию в виде обязательных работ, а также с Отделом судебных приставов в Белохолуницком районе, осуществляющим исполнение требований постановлений о назначении административного наказания в виде обязательных работ. </w:t>
      </w:r>
    </w:p>
    <w:p w:rsidR="00891083" w:rsidRPr="00891083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083" w:rsidRPr="00891083" w:rsidRDefault="00891083" w:rsidP="0089108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083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891083" w:rsidRPr="00891083" w:rsidRDefault="00891083" w:rsidP="0089108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1083" w:rsidRPr="00891083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83">
        <w:rPr>
          <w:rFonts w:ascii="Times New Roman" w:hAnsi="Times New Roman" w:cs="Times New Roman"/>
          <w:sz w:val="28"/>
          <w:szCs w:val="28"/>
        </w:rPr>
        <w:t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</w:t>
      </w:r>
      <w:r>
        <w:rPr>
          <w:rFonts w:ascii="Times New Roman" w:hAnsi="Times New Roman" w:cs="Times New Roman"/>
          <w:sz w:val="28"/>
          <w:szCs w:val="28"/>
        </w:rPr>
        <w:t>овлением администрации Белохолуницкого</w:t>
      </w:r>
      <w:r w:rsidRPr="00891083">
        <w:rPr>
          <w:rFonts w:ascii="Times New Roman" w:hAnsi="Times New Roman" w:cs="Times New Roman"/>
          <w:sz w:val="28"/>
          <w:szCs w:val="28"/>
        </w:rPr>
        <w:t xml:space="preserve"> района по согласованию с контролирующими органами.</w:t>
      </w:r>
    </w:p>
    <w:p w:rsidR="00891083" w:rsidRPr="00891083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83">
        <w:rPr>
          <w:rFonts w:ascii="Times New Roman" w:hAnsi="Times New Roman" w:cs="Times New Roman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r>
        <w:rPr>
          <w:rFonts w:ascii="Times New Roman" w:hAnsi="Times New Roman" w:cs="Times New Roman"/>
          <w:sz w:val="28"/>
          <w:szCs w:val="28"/>
        </w:rPr>
        <w:t>Климковского</w:t>
      </w:r>
      <w:r w:rsidRPr="00891083">
        <w:rPr>
          <w:rFonts w:ascii="Times New Roman" w:hAnsi="Times New Roman" w:cs="Times New Roman"/>
          <w:sz w:val="28"/>
          <w:szCs w:val="28"/>
        </w:rPr>
        <w:t xml:space="preserve"> сельского поселения, отбываются в названном органе. </w:t>
      </w:r>
    </w:p>
    <w:p w:rsidR="00891083" w:rsidRPr="00891083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83">
        <w:rPr>
          <w:rFonts w:ascii="Times New Roman" w:hAnsi="Times New Roman" w:cs="Times New Roman"/>
          <w:sz w:val="28"/>
          <w:szCs w:val="28"/>
        </w:rPr>
        <w:t>1.3. Настоящее положение призвано обеспечить:</w:t>
      </w:r>
    </w:p>
    <w:p w:rsidR="00891083" w:rsidRPr="00891083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83">
        <w:rPr>
          <w:rFonts w:ascii="Times New Roman" w:hAnsi="Times New Roman" w:cs="Times New Roman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891083" w:rsidRPr="00891083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83">
        <w:rPr>
          <w:rFonts w:ascii="Times New Roman" w:hAnsi="Times New Roman" w:cs="Times New Roman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:rsidR="00891083" w:rsidRPr="00891083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83">
        <w:rPr>
          <w:rFonts w:ascii="Times New Roman" w:hAnsi="Times New Roman" w:cs="Times New Roman"/>
          <w:sz w:val="28"/>
          <w:szCs w:val="28"/>
        </w:rPr>
        <w:t xml:space="preserve">1.4. Должностное лицо, ответственное за осуществление контроля за </w:t>
      </w:r>
      <w:r w:rsidRPr="00891083">
        <w:rPr>
          <w:rFonts w:ascii="Times New Roman" w:hAnsi="Times New Roman" w:cs="Times New Roman"/>
          <w:sz w:val="28"/>
          <w:szCs w:val="28"/>
        </w:rPr>
        <w:lastRenderedPageBreak/>
        <w:t>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891083" w:rsidRPr="00476049" w:rsidRDefault="00891083" w:rsidP="00891083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891083" w:rsidRPr="00476049" w:rsidRDefault="00891083" w:rsidP="00891083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8"/>
          <w:szCs w:val="28"/>
        </w:rPr>
      </w:pPr>
    </w:p>
    <w:p w:rsidR="00891083" w:rsidRPr="00A32CE7" w:rsidRDefault="00891083" w:rsidP="00891083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E7">
        <w:rPr>
          <w:rFonts w:ascii="Times New Roman" w:hAnsi="Times New Roman" w:cs="Times New Roman"/>
          <w:b/>
          <w:bCs/>
          <w:sz w:val="28"/>
          <w:szCs w:val="28"/>
        </w:rPr>
        <w:t>2. ВИДЫ РАБОТ, К ИСПОЛНЕНИЮ КОТОРЫХ ПРИВЛЕКАЮТСЯ ГРАЖДАНЕ ДЛЯ ОТБЫТИЯ НАКАЗАНИЯ В ВИДЕ ОБЯЗАТЕЛЬНЫХ РАБОТ</w:t>
      </w:r>
    </w:p>
    <w:p w:rsidR="00891083" w:rsidRPr="00A32CE7" w:rsidRDefault="00891083" w:rsidP="0089108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2.1. К видам обязательных работ могут быть отнесены следующие: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- отдельные виды работ при организации массовых мероприятий;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2.5. Граждане, поступившие для отбывания обязательных работ, имеют право на: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- обеспечение соответствующих условий и охраны труда;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- объективный учет отработанного времени;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- обеспечение необходимым инвентарем для выполнения работ.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2.6. Граждане, принятые на обязательные работы, обязаны: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891083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586526" w:rsidRDefault="00586526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526" w:rsidRPr="00A32CE7" w:rsidRDefault="00586526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083" w:rsidRPr="00A32CE7" w:rsidRDefault="00891083" w:rsidP="0089108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CE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ВРЕМЯ ОБЯЗАТЕЛЬНЫХ РАБОТ</w:t>
      </w:r>
    </w:p>
    <w:p w:rsidR="00891083" w:rsidRPr="00476049" w:rsidRDefault="00891083" w:rsidP="00891083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A32CE7">
        <w:rPr>
          <w:rFonts w:ascii="Times New Roman" w:hAnsi="Times New Roman" w:cs="Times New Roman"/>
          <w:b/>
          <w:i/>
          <w:sz w:val="28"/>
          <w:szCs w:val="28"/>
        </w:rPr>
        <w:t>допустимо установить иное время, но не менее 4 часов в день</w:t>
      </w:r>
      <w:r w:rsidRPr="00A32C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 xml:space="preserve">3.2. Для граждан, имеющих постоянное место работы (учебы), режим обязательных работ определяется в рабочие дни </w:t>
      </w:r>
      <w:r w:rsidR="00A32CE7" w:rsidRPr="00A32CE7">
        <w:rPr>
          <w:rFonts w:ascii="Times New Roman" w:hAnsi="Times New Roman" w:cs="Times New Roman"/>
          <w:sz w:val="28"/>
          <w:szCs w:val="28"/>
        </w:rPr>
        <w:t>вовремя</w:t>
      </w:r>
      <w:r w:rsidRPr="00A32CE7">
        <w:rPr>
          <w:rFonts w:ascii="Times New Roman" w:hAnsi="Times New Roman" w:cs="Times New Roman"/>
          <w:sz w:val="28"/>
          <w:szCs w:val="28"/>
        </w:rPr>
        <w:t>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891083" w:rsidRPr="00A32CE7" w:rsidRDefault="00891083" w:rsidP="008910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E7">
        <w:rPr>
          <w:rFonts w:ascii="Times New Roman" w:hAnsi="Times New Roman" w:cs="Times New Roman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891083" w:rsidRPr="00A32CE7" w:rsidRDefault="00891083" w:rsidP="0089108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C7C83" w:rsidRPr="00941D3A" w:rsidRDefault="002C7C83" w:rsidP="002C7C83">
      <w:pPr>
        <w:rPr>
          <w:rFonts w:ascii="Times New Roman" w:hAnsi="Times New Roman"/>
        </w:rPr>
      </w:pPr>
    </w:p>
    <w:p w:rsidR="00C60617" w:rsidRDefault="00C60617" w:rsidP="00460EA1">
      <w:pPr>
        <w:jc w:val="both"/>
      </w:pPr>
    </w:p>
    <w:sectPr w:rsidR="00C60617" w:rsidSect="0058652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1"/>
    <w:rsid w:val="000A71CB"/>
    <w:rsid w:val="000B1AC3"/>
    <w:rsid w:val="0021055E"/>
    <w:rsid w:val="002C0336"/>
    <w:rsid w:val="002C7C83"/>
    <w:rsid w:val="003A35E0"/>
    <w:rsid w:val="003B11CB"/>
    <w:rsid w:val="00420546"/>
    <w:rsid w:val="00431845"/>
    <w:rsid w:val="00460EA1"/>
    <w:rsid w:val="0057724B"/>
    <w:rsid w:val="00586526"/>
    <w:rsid w:val="005B4F45"/>
    <w:rsid w:val="006925BE"/>
    <w:rsid w:val="006F3F4E"/>
    <w:rsid w:val="00807A2A"/>
    <w:rsid w:val="00823825"/>
    <w:rsid w:val="00891083"/>
    <w:rsid w:val="008F5DBA"/>
    <w:rsid w:val="00941D3A"/>
    <w:rsid w:val="009B05CD"/>
    <w:rsid w:val="00A32CE7"/>
    <w:rsid w:val="00A40401"/>
    <w:rsid w:val="00C4544A"/>
    <w:rsid w:val="00C60617"/>
    <w:rsid w:val="00D64D38"/>
    <w:rsid w:val="00EC4EAE"/>
    <w:rsid w:val="00F13C36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B852"/>
  <w15:docId w15:val="{B98F0B6A-6B1A-4C8E-A6EB-CF4443E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A1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60E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qFormat/>
    <w:rsid w:val="00460EA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4">
    <w:name w:val="Title"/>
    <w:basedOn w:val="a"/>
    <w:link w:val="a5"/>
    <w:qFormat/>
    <w:rsid w:val="00460EA1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460EA1"/>
    <w:rPr>
      <w:rFonts w:eastAsia="Calibri"/>
      <w:sz w:val="24"/>
      <w:szCs w:val="22"/>
      <w:lang w:eastAsia="en-US"/>
    </w:rPr>
  </w:style>
  <w:style w:type="paragraph" w:styleId="a6">
    <w:name w:val="Subtitle"/>
    <w:basedOn w:val="a"/>
    <w:link w:val="a7"/>
    <w:qFormat/>
    <w:rsid w:val="00460EA1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60EA1"/>
    <w:rPr>
      <w:rFonts w:ascii="Times New Roman" w:hAnsi="Times New Roman"/>
      <w:sz w:val="32"/>
    </w:rPr>
  </w:style>
  <w:style w:type="character" w:styleId="a8">
    <w:name w:val="Hyperlink"/>
    <w:basedOn w:val="a0"/>
    <w:rsid w:val="00460EA1"/>
    <w:rPr>
      <w:color w:val="0000FF"/>
      <w:u w:val="single"/>
    </w:rPr>
  </w:style>
  <w:style w:type="paragraph" w:customStyle="1" w:styleId="Default">
    <w:name w:val="Default"/>
    <w:rsid w:val="002C7C8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locked/>
    <w:rsid w:val="002C7C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7C83"/>
    <w:pPr>
      <w:widowControl w:val="0"/>
      <w:shd w:val="clear" w:color="auto" w:fill="FFFFFF"/>
      <w:spacing w:after="0" w:line="240" w:lineRule="atLeast"/>
    </w:pPr>
    <w:rPr>
      <w:rFonts w:eastAsia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9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Лидия Григорьевна</cp:lastModifiedBy>
  <cp:revision>9</cp:revision>
  <cp:lastPrinted>2022-03-29T10:42:00Z</cp:lastPrinted>
  <dcterms:created xsi:type="dcterms:W3CDTF">2022-06-29T05:38:00Z</dcterms:created>
  <dcterms:modified xsi:type="dcterms:W3CDTF">2022-07-20T07:53:00Z</dcterms:modified>
</cp:coreProperties>
</file>