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Default="006D064D" w:rsidP="006D064D">
      <w:pPr>
        <w:tabs>
          <w:tab w:val="left" w:pos="202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КИРОВСКАЯ ОБЛАСТЬ</w:t>
      </w:r>
    </w:p>
    <w:p w:rsidR="006D064D" w:rsidRDefault="006D064D" w:rsidP="006D064D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БЕЛОХОЛУНИЦКИЙ РАЙОН</w:t>
      </w:r>
    </w:p>
    <w:p w:rsidR="006D064D" w:rsidRDefault="006D064D" w:rsidP="00BA603B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КЛИМКОВСКАЯ СЕЛЬСКАЯ ДУМА</w:t>
      </w:r>
    </w:p>
    <w:p w:rsidR="00BA603B" w:rsidRDefault="00B1261B" w:rsidP="0099787A">
      <w:pPr>
        <w:tabs>
          <w:tab w:val="left" w:pos="2025"/>
        </w:tabs>
        <w:spacing w:after="360"/>
        <w:jc w:val="center"/>
        <w:rPr>
          <w:b/>
          <w:sz w:val="28"/>
        </w:rPr>
      </w:pPr>
      <w:r>
        <w:rPr>
          <w:b/>
          <w:sz w:val="28"/>
        </w:rPr>
        <w:t>ПЯ</w:t>
      </w:r>
      <w:bookmarkStart w:id="0" w:name="_GoBack"/>
      <w:bookmarkEnd w:id="0"/>
      <w:r w:rsidR="00BA603B">
        <w:rPr>
          <w:b/>
          <w:sz w:val="28"/>
        </w:rPr>
        <w:t>ТОГО СОЗЫВА</w:t>
      </w:r>
    </w:p>
    <w:p w:rsidR="00BA603B" w:rsidRDefault="00BA603B" w:rsidP="0099787A">
      <w:pPr>
        <w:tabs>
          <w:tab w:val="left" w:pos="2025"/>
        </w:tabs>
        <w:spacing w:after="36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6D064D">
        <w:rPr>
          <w:b/>
          <w:sz w:val="32"/>
          <w:szCs w:val="32"/>
        </w:rPr>
        <w:t xml:space="preserve">РЕШЕНИЕ  </w:t>
      </w:r>
    </w:p>
    <w:p w:rsidR="00BA603B" w:rsidRDefault="009E0883" w:rsidP="00BA603B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27</w:t>
      </w:r>
      <w:r w:rsidR="00BA603B">
        <w:rPr>
          <w:sz w:val="28"/>
        </w:rPr>
        <w:t>.</w:t>
      </w:r>
      <w:r w:rsidR="0099787A">
        <w:rPr>
          <w:sz w:val="28"/>
        </w:rPr>
        <w:t>09</w:t>
      </w:r>
      <w:r w:rsidR="00BA603B">
        <w:rPr>
          <w:sz w:val="28"/>
        </w:rPr>
        <w:t>.20</w:t>
      </w:r>
      <w:r w:rsidR="00D143CC">
        <w:rPr>
          <w:sz w:val="28"/>
        </w:rPr>
        <w:t>2</w:t>
      </w:r>
      <w:r w:rsidR="0099787A">
        <w:rPr>
          <w:sz w:val="28"/>
        </w:rPr>
        <w:t>2</w:t>
      </w:r>
      <w:r w:rsidR="00BA603B">
        <w:rPr>
          <w:sz w:val="28"/>
        </w:rPr>
        <w:t xml:space="preserve">                                                                                                   №</w:t>
      </w:r>
      <w:r w:rsidR="00B6159C">
        <w:rPr>
          <w:sz w:val="28"/>
        </w:rPr>
        <w:t xml:space="preserve"> </w:t>
      </w:r>
      <w:r>
        <w:rPr>
          <w:sz w:val="28"/>
        </w:rPr>
        <w:t>6</w:t>
      </w:r>
    </w:p>
    <w:p w:rsidR="00BA603B" w:rsidRDefault="00BA603B" w:rsidP="0099787A">
      <w:pPr>
        <w:tabs>
          <w:tab w:val="left" w:pos="2025"/>
        </w:tabs>
        <w:spacing w:after="480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п. </w:t>
      </w:r>
      <w:r w:rsidR="00FA7341">
        <w:rPr>
          <w:sz w:val="24"/>
          <w:szCs w:val="24"/>
        </w:rPr>
        <w:t>Климковка</w:t>
      </w:r>
    </w:p>
    <w:p w:rsidR="0099787A" w:rsidRDefault="0099787A" w:rsidP="0099787A">
      <w:pPr>
        <w:spacing w:after="480" w:line="276" w:lineRule="auto"/>
        <w:jc w:val="center"/>
        <w:outlineLvl w:val="0"/>
      </w:pPr>
      <w:r>
        <w:rPr>
          <w:b/>
          <w:sz w:val="28"/>
        </w:rPr>
        <w:t xml:space="preserve">О внесении изменений в решение Климковской сельской Думы от 19.08.2021 № 165 </w:t>
      </w:r>
    </w:p>
    <w:p w:rsidR="0099787A" w:rsidRDefault="0099787A" w:rsidP="0099787A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</w:t>
      </w:r>
      <w:r w:rsidR="009E0883">
        <w:rPr>
          <w:sz w:val="28"/>
          <w:szCs w:val="28"/>
        </w:rPr>
        <w:t xml:space="preserve">аконом от 31.07.2020 № 248-ФЗ </w:t>
      </w:r>
      <w:r>
        <w:rPr>
          <w:sz w:val="28"/>
          <w:szCs w:val="28"/>
        </w:rPr>
        <w:t>«О государственном контроле (надзоре) и муни</w:t>
      </w:r>
      <w:r w:rsidR="009E0883">
        <w:rPr>
          <w:sz w:val="28"/>
          <w:szCs w:val="28"/>
        </w:rPr>
        <w:t>ципальном контроле</w:t>
      </w:r>
      <w:r>
        <w:rPr>
          <w:sz w:val="28"/>
          <w:szCs w:val="28"/>
        </w:rPr>
        <w:t xml:space="preserve"> в Российской Федерации», Уставом Климковского сельского поселения Климковская сельская Дума РЕШИЛА: </w:t>
      </w:r>
    </w:p>
    <w:p w:rsidR="0099787A" w:rsidRPr="0099787A" w:rsidRDefault="0099787A" w:rsidP="0099787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решение Климковской сельской Думы от 19.08.2021 № 165 «</w:t>
      </w:r>
      <w:r>
        <w:rPr>
          <w:sz w:val="28"/>
        </w:rPr>
        <w:t xml:space="preserve">Об утверждении </w:t>
      </w:r>
      <w:r>
        <w:rPr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</w:t>
      </w:r>
      <w:r w:rsidRPr="009C4F4C">
        <w:rPr>
          <w:sz w:val="28"/>
          <w:szCs w:val="28"/>
        </w:rPr>
        <w:t>в границах населенных пунктов К</w:t>
      </w:r>
      <w:r>
        <w:rPr>
          <w:sz w:val="28"/>
          <w:szCs w:val="28"/>
        </w:rPr>
        <w:t>лимковского сельского поселения» следующие изменения:</w:t>
      </w:r>
    </w:p>
    <w:p w:rsidR="0099787A" w:rsidRDefault="0099787A" w:rsidP="0099787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1.4 раздела 1 «Общие положения» абзац третий исключить.</w:t>
      </w:r>
    </w:p>
    <w:p w:rsidR="0099787A" w:rsidRDefault="0099787A" w:rsidP="0099787A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1.2. Раздел 5 «Досудебное обжалование» исключить.</w:t>
      </w:r>
    </w:p>
    <w:p w:rsidR="0099787A" w:rsidRDefault="0099787A" w:rsidP="0099787A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9787A" w:rsidRDefault="0099787A" w:rsidP="009978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Климковской</w:t>
      </w:r>
    </w:p>
    <w:p w:rsidR="0099787A" w:rsidRDefault="0099787A" w:rsidP="0099787A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>сельской Думы                                                                            Е.Н. Усцов</w:t>
      </w:r>
    </w:p>
    <w:p w:rsidR="0099787A" w:rsidRDefault="0099787A" w:rsidP="0099787A">
      <w:pPr>
        <w:spacing w:line="240" w:lineRule="exact"/>
        <w:rPr>
          <w:sz w:val="28"/>
          <w:szCs w:val="28"/>
        </w:rPr>
      </w:pPr>
    </w:p>
    <w:p w:rsidR="0099787A" w:rsidRDefault="0099787A" w:rsidP="009978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Климковского</w:t>
      </w:r>
    </w:p>
    <w:p w:rsidR="0099787A" w:rsidRDefault="0099787A" w:rsidP="009978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А.А. Шаргунов</w:t>
      </w:r>
    </w:p>
    <w:p w:rsidR="0099787A" w:rsidRDefault="0099787A" w:rsidP="0099787A">
      <w:pPr>
        <w:spacing w:line="240" w:lineRule="exact"/>
        <w:rPr>
          <w:sz w:val="28"/>
          <w:szCs w:val="28"/>
        </w:rPr>
      </w:pPr>
    </w:p>
    <w:p w:rsidR="00BA603B" w:rsidRPr="00705848" w:rsidRDefault="00BA603B" w:rsidP="00BA603B">
      <w:pPr>
        <w:tabs>
          <w:tab w:val="left" w:pos="1134"/>
        </w:tabs>
        <w:jc w:val="both"/>
        <w:rPr>
          <w:sz w:val="28"/>
          <w:szCs w:val="28"/>
        </w:rPr>
      </w:pPr>
      <w:r w:rsidRPr="00705848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7112B0">
        <w:rPr>
          <w:sz w:val="28"/>
          <w:szCs w:val="28"/>
        </w:rPr>
        <w:t>Климковского</w:t>
      </w:r>
      <w:r w:rsidRPr="00705848">
        <w:rPr>
          <w:sz w:val="28"/>
          <w:szCs w:val="28"/>
        </w:rPr>
        <w:t xml:space="preserve">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r w:rsidRPr="00705848">
        <w:rPr>
          <w:b/>
          <w:sz w:val="28"/>
          <w:szCs w:val="28"/>
        </w:rPr>
        <w:t>www.bhregion.ru</w:t>
      </w:r>
    </w:p>
    <w:p w:rsidR="00BA603B" w:rsidRPr="000B3C98" w:rsidRDefault="00BA603B" w:rsidP="00BA603B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BA603B" w:rsidRDefault="00BA603B" w:rsidP="0099787A">
      <w:pPr>
        <w:widowControl/>
        <w:autoSpaceDE/>
        <w:autoSpaceDN/>
        <w:adjustRightInd/>
        <w:rPr>
          <w:sz w:val="24"/>
          <w:szCs w:val="24"/>
        </w:rPr>
      </w:pPr>
    </w:p>
    <w:sectPr w:rsidR="00BA603B" w:rsidSect="006D064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C93"/>
    <w:multiLevelType w:val="hybridMultilevel"/>
    <w:tmpl w:val="B3D471DE"/>
    <w:lvl w:ilvl="0" w:tplc="F544D80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824E8"/>
    <w:multiLevelType w:val="hybridMultilevel"/>
    <w:tmpl w:val="44F247C4"/>
    <w:lvl w:ilvl="0" w:tplc="36E69EB6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521ABF"/>
    <w:multiLevelType w:val="hybridMultilevel"/>
    <w:tmpl w:val="EEE0B712"/>
    <w:lvl w:ilvl="0" w:tplc="A8381722">
      <w:start w:val="1"/>
      <w:numFmt w:val="decimal"/>
      <w:lvlText w:val="%1."/>
      <w:lvlJc w:val="left"/>
      <w:pPr>
        <w:ind w:left="10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2531032F"/>
    <w:multiLevelType w:val="hybridMultilevel"/>
    <w:tmpl w:val="051C46A4"/>
    <w:lvl w:ilvl="0" w:tplc="745C7F2E">
      <w:start w:val="1"/>
      <w:numFmt w:val="decimal"/>
      <w:lvlText w:val="%1)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4888458F"/>
    <w:multiLevelType w:val="hybridMultilevel"/>
    <w:tmpl w:val="960814DA"/>
    <w:lvl w:ilvl="0" w:tplc="8722C3B6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1525E7"/>
    <w:multiLevelType w:val="multilevel"/>
    <w:tmpl w:val="562ADDEC"/>
    <w:lvl w:ilvl="0">
      <w:start w:val="3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2966BAE"/>
    <w:multiLevelType w:val="hybridMultilevel"/>
    <w:tmpl w:val="49BE76EA"/>
    <w:lvl w:ilvl="0" w:tplc="155AA42A">
      <w:start w:val="1"/>
      <w:numFmt w:val="decimal"/>
      <w:lvlText w:val="%1."/>
      <w:lvlJc w:val="left"/>
      <w:pPr>
        <w:ind w:left="589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3B"/>
    <w:rsid w:val="00061851"/>
    <w:rsid w:val="00061944"/>
    <w:rsid w:val="00080F0F"/>
    <w:rsid w:val="00084D70"/>
    <w:rsid w:val="00121708"/>
    <w:rsid w:val="0012494B"/>
    <w:rsid w:val="001D3022"/>
    <w:rsid w:val="001D680B"/>
    <w:rsid w:val="0020459A"/>
    <w:rsid w:val="0022722A"/>
    <w:rsid w:val="00250B0D"/>
    <w:rsid w:val="0027534A"/>
    <w:rsid w:val="002B29CF"/>
    <w:rsid w:val="00320A39"/>
    <w:rsid w:val="003363D3"/>
    <w:rsid w:val="003B0128"/>
    <w:rsid w:val="004C4284"/>
    <w:rsid w:val="004D5CBE"/>
    <w:rsid w:val="004E33B8"/>
    <w:rsid w:val="005F54D4"/>
    <w:rsid w:val="00660EAA"/>
    <w:rsid w:val="006B3960"/>
    <w:rsid w:val="006D064D"/>
    <w:rsid w:val="00703E6A"/>
    <w:rsid w:val="007112B0"/>
    <w:rsid w:val="0071754F"/>
    <w:rsid w:val="00751681"/>
    <w:rsid w:val="007874C1"/>
    <w:rsid w:val="00787B33"/>
    <w:rsid w:val="007932D5"/>
    <w:rsid w:val="007A15D5"/>
    <w:rsid w:val="007B4532"/>
    <w:rsid w:val="007B7E64"/>
    <w:rsid w:val="007E2864"/>
    <w:rsid w:val="0082565C"/>
    <w:rsid w:val="0086303E"/>
    <w:rsid w:val="008A2DA7"/>
    <w:rsid w:val="009438E1"/>
    <w:rsid w:val="00957370"/>
    <w:rsid w:val="009872EF"/>
    <w:rsid w:val="0099787A"/>
    <w:rsid w:val="009C4F4C"/>
    <w:rsid w:val="009E0883"/>
    <w:rsid w:val="00A04795"/>
    <w:rsid w:val="00A63FC7"/>
    <w:rsid w:val="00A95FD0"/>
    <w:rsid w:val="00AD12DA"/>
    <w:rsid w:val="00B04C73"/>
    <w:rsid w:val="00B1261B"/>
    <w:rsid w:val="00B345C8"/>
    <w:rsid w:val="00B6159C"/>
    <w:rsid w:val="00B632B4"/>
    <w:rsid w:val="00B97BBE"/>
    <w:rsid w:val="00BA603B"/>
    <w:rsid w:val="00BE0CD7"/>
    <w:rsid w:val="00BF5B9A"/>
    <w:rsid w:val="00C00DB0"/>
    <w:rsid w:val="00C26A2C"/>
    <w:rsid w:val="00CE7DB6"/>
    <w:rsid w:val="00CF4A3A"/>
    <w:rsid w:val="00D143CC"/>
    <w:rsid w:val="00D85D65"/>
    <w:rsid w:val="00D93499"/>
    <w:rsid w:val="00D978F4"/>
    <w:rsid w:val="00DD4D3B"/>
    <w:rsid w:val="00E009AD"/>
    <w:rsid w:val="00E80B98"/>
    <w:rsid w:val="00E82CF1"/>
    <w:rsid w:val="00E90068"/>
    <w:rsid w:val="00E97747"/>
    <w:rsid w:val="00ED6A3C"/>
    <w:rsid w:val="00F2627E"/>
    <w:rsid w:val="00F41F2C"/>
    <w:rsid w:val="00F80D65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2854"/>
  <w15:docId w15:val="{0FB42BAE-1FD0-4B0C-9B3B-38D702A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87B33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D3022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1D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90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87B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9C4F4C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9C4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basedOn w:val="a"/>
    <w:link w:val="a6"/>
    <w:uiPriority w:val="99"/>
    <w:rsid w:val="009C4F4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color w:val="0000FF"/>
      <w:u w:val="single"/>
    </w:rPr>
  </w:style>
  <w:style w:type="character" w:styleId="a6">
    <w:name w:val="Hyperlink"/>
    <w:basedOn w:val="a0"/>
    <w:link w:val="11"/>
    <w:uiPriority w:val="99"/>
    <w:rsid w:val="009C4F4C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ConsPlusNonformat">
    <w:name w:val="ConsPlusNonformat"/>
    <w:link w:val="ConsPlusNonformat1"/>
    <w:uiPriority w:val="99"/>
    <w:rsid w:val="009C4F4C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9C4F4C"/>
    <w:rPr>
      <w:rFonts w:ascii="Courier New" w:eastAsia="Calibri" w:hAnsi="Courier New" w:cs="Times New Roman"/>
      <w:color w:val="000000"/>
      <w:lang w:eastAsia="ru-RU"/>
    </w:rPr>
  </w:style>
  <w:style w:type="paragraph" w:customStyle="1" w:styleId="ConsPlusTitle">
    <w:name w:val="ConsPlusTitle"/>
    <w:link w:val="ConsPlusTitle1"/>
    <w:uiPriority w:val="99"/>
    <w:rsid w:val="009C4F4C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4F4C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9C4F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C4F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DADF-EDB6-4B76-A3FA-A3B54F96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35</cp:revision>
  <cp:lastPrinted>2021-06-10T04:46:00Z</cp:lastPrinted>
  <dcterms:created xsi:type="dcterms:W3CDTF">2021-06-03T10:42:00Z</dcterms:created>
  <dcterms:modified xsi:type="dcterms:W3CDTF">2022-09-22T08:31:00Z</dcterms:modified>
</cp:coreProperties>
</file>